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23EB2" w14:textId="34BD64C6" w:rsidR="007E6B3A" w:rsidRPr="000E341B" w:rsidRDefault="007E6B3A" w:rsidP="001D2062">
      <w:pPr>
        <w:pStyle w:val="Nessunaspaziatura"/>
        <w:jc w:val="center"/>
      </w:pPr>
      <w:r w:rsidRPr="000E341B">
        <w:rPr>
          <w:noProof/>
          <w:lang w:eastAsia="it-IT"/>
        </w:rPr>
        <w:drawing>
          <wp:inline distT="0" distB="0" distL="0" distR="0" wp14:anchorId="1E51903C" wp14:editId="3A170399">
            <wp:extent cx="403753" cy="508883"/>
            <wp:effectExtent l="0" t="0" r="0" b="5715"/>
            <wp:docPr id="11" name="Immagine 11" descr="C:\Users\HpW10_2\Documents\IN CORSO\loghi.utili\sicilia\regionesici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W10_2\Documents\IN CORSO\loghi.utili\sicilia\regionesiciliana.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097" cy="510576"/>
                    </a:xfrm>
                    <a:prstGeom prst="rect">
                      <a:avLst/>
                    </a:prstGeom>
                    <a:noFill/>
                    <a:ln>
                      <a:noFill/>
                    </a:ln>
                  </pic:spPr>
                </pic:pic>
              </a:graphicData>
            </a:graphic>
          </wp:inline>
        </w:drawing>
      </w:r>
      <w:r w:rsidRPr="000E341B">
        <w:rPr>
          <w:noProof/>
          <w:lang w:eastAsia="it-IT"/>
        </w:rPr>
        <w:drawing>
          <wp:inline distT="0" distB="0" distL="0" distR="0" wp14:anchorId="45F82E40" wp14:editId="5D13272A">
            <wp:extent cx="825603" cy="557409"/>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5603" cy="557409"/>
                    </a:xfrm>
                    <a:prstGeom prst="rect">
                      <a:avLst/>
                    </a:prstGeom>
                    <a:noFill/>
                    <a:ln>
                      <a:noFill/>
                    </a:ln>
                  </pic:spPr>
                </pic:pic>
              </a:graphicData>
            </a:graphic>
          </wp:inline>
        </w:drawing>
      </w:r>
    </w:p>
    <w:p w14:paraId="75110859" w14:textId="6CBAFCC9" w:rsidR="007E6B3A" w:rsidRPr="000E341B" w:rsidRDefault="007E6B3A" w:rsidP="007E6B3A">
      <w:pPr>
        <w:pStyle w:val="Nessunaspaziatura"/>
        <w:jc w:val="center"/>
        <w:rPr>
          <w:rFonts w:asciiTheme="majorHAnsi" w:hAnsiTheme="majorHAnsi" w:cstheme="majorHAnsi"/>
        </w:rPr>
      </w:pPr>
      <w:r w:rsidRPr="000E341B">
        <w:rPr>
          <w:rFonts w:asciiTheme="majorHAnsi" w:hAnsiTheme="majorHAnsi" w:cstheme="majorHAnsi"/>
          <w:b/>
          <w:i/>
          <w:noProof/>
          <w:color w:val="0070C0"/>
          <w:lang w:eastAsia="it-IT"/>
        </w:rPr>
        <w:drawing>
          <wp:inline distT="0" distB="0" distL="0" distR="0" wp14:anchorId="1C62BBD6" wp14:editId="12CCD33E">
            <wp:extent cx="836762" cy="440509"/>
            <wp:effectExtent l="0" t="0" r="1905" b="0"/>
            <wp:docPr id="6" name="Immagine 5" descr="M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MC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513" cy="441431"/>
                    </a:xfrm>
                    <a:prstGeom prst="rect">
                      <a:avLst/>
                    </a:prstGeom>
                    <a:noFill/>
                    <a:ln>
                      <a:noFill/>
                    </a:ln>
                  </pic:spPr>
                </pic:pic>
              </a:graphicData>
            </a:graphic>
          </wp:inline>
        </w:drawing>
      </w:r>
      <w:r w:rsidR="00DD3978">
        <w:rPr>
          <w:rFonts w:asciiTheme="majorHAnsi" w:hAnsiTheme="majorHAnsi" w:cstheme="majorHAnsi"/>
        </w:rPr>
        <w:br/>
      </w:r>
    </w:p>
    <w:tbl>
      <w:tblPr>
        <w:tblW w:w="16829" w:type="dxa"/>
        <w:tblLook w:val="04A0" w:firstRow="1" w:lastRow="0" w:firstColumn="1" w:lastColumn="0" w:noHBand="0" w:noVBand="1"/>
      </w:tblPr>
      <w:tblGrid>
        <w:gridCol w:w="11498"/>
        <w:gridCol w:w="2316"/>
        <w:gridCol w:w="1876"/>
        <w:gridCol w:w="1139"/>
      </w:tblGrid>
      <w:tr w:rsidR="007D5193" w:rsidRPr="000E341B" w14:paraId="4E8AC3C0" w14:textId="77777777" w:rsidTr="008E5569">
        <w:tc>
          <w:tcPr>
            <w:tcW w:w="11498" w:type="dxa"/>
          </w:tcPr>
          <w:p w14:paraId="14253BEA" w14:textId="77777777" w:rsidR="007D5193" w:rsidRDefault="008E5569" w:rsidP="00157C0F">
            <w:pPr>
              <w:autoSpaceDE w:val="0"/>
              <w:autoSpaceDN w:val="0"/>
              <w:adjustRightInd w:val="0"/>
              <w:spacing w:after="120"/>
              <w:ind w:right="6750"/>
              <w:rPr>
                <w:rFonts w:asciiTheme="majorHAnsi" w:hAnsiTheme="majorHAnsi" w:cstheme="majorHAnsi"/>
                <w:b/>
                <w:color w:val="FF0000"/>
                <w:sz w:val="24"/>
                <w:szCs w:val="24"/>
              </w:rPr>
            </w:pPr>
            <w:r w:rsidRPr="000E341B">
              <w:rPr>
                <w:rFonts w:asciiTheme="majorHAnsi" w:hAnsiTheme="majorHAnsi" w:cstheme="majorHAnsi"/>
                <w:b/>
                <w:color w:val="FF0000"/>
                <w:sz w:val="24"/>
                <w:szCs w:val="24"/>
              </w:rPr>
              <w:t>ALLEGATO A</w:t>
            </w:r>
            <w:r w:rsidR="00C05DB3" w:rsidRPr="000E341B">
              <w:rPr>
                <w:rFonts w:asciiTheme="majorHAnsi" w:hAnsiTheme="majorHAnsi" w:cstheme="majorHAnsi"/>
                <w:b/>
                <w:color w:val="FF0000"/>
                <w:sz w:val="24"/>
                <w:szCs w:val="24"/>
              </w:rPr>
              <w:t xml:space="preserve"> - DOMANDA DI AMMISSIONE</w:t>
            </w:r>
          </w:p>
          <w:p w14:paraId="6D047139" w14:textId="15D023CB" w:rsidR="001A6095" w:rsidRPr="000E341B" w:rsidRDefault="001A6095" w:rsidP="00157C0F">
            <w:pPr>
              <w:autoSpaceDE w:val="0"/>
              <w:autoSpaceDN w:val="0"/>
              <w:adjustRightInd w:val="0"/>
              <w:spacing w:after="120"/>
              <w:ind w:right="6750"/>
              <w:rPr>
                <w:rFonts w:asciiTheme="majorHAnsi" w:hAnsiTheme="majorHAnsi" w:cstheme="majorHAnsi"/>
                <w:b/>
                <w:bCs/>
                <w:color w:val="FF0000"/>
                <w:sz w:val="28"/>
                <w:szCs w:val="28"/>
              </w:rPr>
            </w:pPr>
          </w:p>
        </w:tc>
        <w:tc>
          <w:tcPr>
            <w:tcW w:w="2316" w:type="dxa"/>
          </w:tcPr>
          <w:p w14:paraId="5E787FC8"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876" w:type="dxa"/>
          </w:tcPr>
          <w:p w14:paraId="4FCB0109"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139" w:type="dxa"/>
          </w:tcPr>
          <w:p w14:paraId="39F386E5"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r>
    </w:tbl>
    <w:p w14:paraId="762CBAF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Avviso POC n. 1/2026 - Programma Operativo Complementare POC 2014/2020</w:t>
      </w:r>
    </w:p>
    <w:p w14:paraId="2D0E55D3"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Catalogo Regionale dell’Offerta Formativa e correlata realizzazione di percorsi formativi di</w:t>
      </w:r>
    </w:p>
    <w:p w14:paraId="19FF584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qualificazione mirati al rafforzamento dell’occupabilità in Sicilia</w:t>
      </w:r>
    </w:p>
    <w:p w14:paraId="73EB0A83"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(Anno 2026) </w:t>
      </w:r>
    </w:p>
    <w:p w14:paraId="50D51E55"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D.D.G. n. 1126 del 19/03/2026 </w:t>
      </w:r>
    </w:p>
    <w:p w14:paraId="2D42139E"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Progetto: UP NOW  Codice Istanza 185 </w:t>
      </w:r>
    </w:p>
    <w:p w14:paraId="6194C899"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p>
    <w:p w14:paraId="6CF9D758" w14:textId="77777777" w:rsidR="003C18E9" w:rsidRDefault="00C05DB3" w:rsidP="007415CA">
      <w:pPr>
        <w:pStyle w:val="Nessunaspaziatura"/>
        <w:shd w:val="clear" w:color="auto" w:fill="FABF8F" w:themeFill="accent6" w:themeFillTint="99"/>
        <w:jc w:val="center"/>
        <w:rPr>
          <w:rFonts w:asciiTheme="majorHAnsi" w:hAnsiTheme="majorHAnsi" w:cstheme="majorHAnsi"/>
          <w:b/>
          <w:i/>
          <w:color w:val="000000"/>
          <w:sz w:val="32"/>
        </w:rPr>
      </w:pPr>
      <w:r w:rsidRPr="000E341B">
        <w:rPr>
          <w:rFonts w:asciiTheme="majorHAnsi" w:hAnsiTheme="majorHAnsi" w:cstheme="majorHAnsi"/>
          <w:b/>
          <w:i/>
          <w:color w:val="000000"/>
          <w:sz w:val="32"/>
        </w:rPr>
        <w:t>BANDO DI SELEZIONE PER IL RECLUTAMENTO DI PERSONALE DOCENTE</w:t>
      </w:r>
    </w:p>
    <w:p w14:paraId="666EB8BD" w14:textId="40CD0910" w:rsidR="00C05DB3" w:rsidRPr="003C18E9" w:rsidRDefault="003C18E9" w:rsidP="007415CA">
      <w:pPr>
        <w:pStyle w:val="Nessunaspaziatura"/>
        <w:shd w:val="clear" w:color="auto" w:fill="FABF8F" w:themeFill="accent6" w:themeFillTint="99"/>
        <w:jc w:val="center"/>
        <w:rPr>
          <w:rFonts w:asciiTheme="majorHAnsi" w:hAnsiTheme="majorHAnsi" w:cstheme="majorHAnsi"/>
          <w:b/>
          <w:i/>
          <w:color w:val="000000"/>
          <w:sz w:val="52"/>
        </w:rPr>
      </w:pPr>
      <w:r w:rsidRPr="003C18E9">
        <w:rPr>
          <w:rFonts w:asciiTheme="majorHAnsi" w:hAnsiTheme="majorHAnsi" w:cstheme="majorHAnsi"/>
          <w:b/>
          <w:color w:val="FF0000"/>
          <w:sz w:val="36"/>
          <w:szCs w:val="24"/>
        </w:rPr>
        <w:t>SEDE CORSUALE BAGHERIA</w:t>
      </w:r>
      <w:r w:rsidR="00C05DB3" w:rsidRPr="003C18E9">
        <w:rPr>
          <w:rFonts w:asciiTheme="majorHAnsi" w:hAnsiTheme="majorHAnsi" w:cstheme="majorHAnsi"/>
          <w:sz w:val="32"/>
        </w:rPr>
        <w:t xml:space="preserve"> </w:t>
      </w:r>
    </w:p>
    <w:p w14:paraId="242BFC42" w14:textId="77777777" w:rsidR="00427927" w:rsidRPr="000E341B" w:rsidRDefault="00427927" w:rsidP="007D5193">
      <w:pPr>
        <w:autoSpaceDE w:val="0"/>
        <w:autoSpaceDN w:val="0"/>
        <w:adjustRightInd w:val="0"/>
        <w:spacing w:after="0" w:line="240" w:lineRule="auto"/>
        <w:jc w:val="center"/>
        <w:rPr>
          <w:rFonts w:asciiTheme="majorHAnsi" w:hAnsiTheme="majorHAnsi" w:cstheme="majorHAnsi"/>
          <w:b/>
          <w:sz w:val="24"/>
          <w:szCs w:val="24"/>
        </w:rPr>
      </w:pPr>
    </w:p>
    <w:p w14:paraId="5CDFBE73" w14:textId="77777777" w:rsidR="004552F1" w:rsidRPr="000E341B" w:rsidRDefault="004552F1" w:rsidP="004552F1">
      <w:pPr>
        <w:pStyle w:val="Intestazione"/>
        <w:spacing w:after="0"/>
        <w:jc w:val="center"/>
        <w:rPr>
          <w:rFonts w:asciiTheme="majorHAnsi" w:hAnsiTheme="majorHAnsi" w:cstheme="majorHAnsi"/>
          <w:i/>
          <w:color w:val="auto"/>
          <w:sz w:val="20"/>
        </w:rPr>
      </w:pPr>
      <w:r w:rsidRPr="000E341B">
        <w:rPr>
          <w:rFonts w:asciiTheme="majorHAnsi" w:hAnsiTheme="majorHAnsi" w:cstheme="majorHAnsi"/>
          <w:i/>
          <w:color w:val="auto"/>
          <w:sz w:val="20"/>
        </w:rPr>
        <w:t>Dichiarazione sostitutiva dell’atto di notorietà (art. 46 e 47 – TU approvato con DPR 445 del 28/12/2011)</w:t>
      </w:r>
    </w:p>
    <w:p w14:paraId="50CC6F78" w14:textId="1643A3B5" w:rsidR="00D63E1E" w:rsidRPr="000E341B" w:rsidRDefault="008C5F6B" w:rsidP="007415CA">
      <w:pPr>
        <w:pBdr>
          <w:top w:val="single" w:sz="4" w:space="1" w:color="auto"/>
          <w:left w:val="single" w:sz="4" w:space="3" w:color="auto"/>
          <w:bottom w:val="single" w:sz="4" w:space="1" w:color="auto"/>
          <w:right w:val="single" w:sz="4" w:space="4" w:color="auto"/>
        </w:pBdr>
        <w:shd w:val="clear" w:color="auto" w:fill="FFFFFF" w:themeFill="background1"/>
        <w:spacing w:after="0" w:line="600" w:lineRule="auto"/>
        <w:jc w:val="both"/>
        <w:rPr>
          <w:rFonts w:asciiTheme="majorHAnsi" w:hAnsiTheme="majorHAnsi" w:cstheme="majorHAnsi"/>
        </w:rPr>
      </w:pPr>
      <w:r w:rsidRPr="000E341B">
        <w:rPr>
          <w:rFonts w:asciiTheme="majorHAnsi" w:hAnsiTheme="majorHAnsi" w:cstheme="majorHAnsi"/>
        </w:rPr>
        <w:t xml:space="preserve">Il/la sottoscritto/a ___________________________________________________________________ nato a_______________________________________________ Prov. ______ il ___________________ </w:t>
      </w:r>
    </w:p>
    <w:p w14:paraId="3D43A9EA" w14:textId="6F7C02FC" w:rsidR="003E1C66"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e residente in </w:t>
      </w:r>
      <w:r w:rsidR="008C5F6B" w:rsidRPr="000E341B">
        <w:rPr>
          <w:rFonts w:asciiTheme="majorHAnsi" w:hAnsiTheme="majorHAnsi" w:cstheme="majorHAnsi"/>
        </w:rPr>
        <w:t>_______________________</w:t>
      </w:r>
      <w:r w:rsidRPr="000E341B">
        <w:rPr>
          <w:rFonts w:asciiTheme="majorHAnsi" w:hAnsiTheme="majorHAnsi" w:cstheme="majorHAnsi"/>
        </w:rPr>
        <w:t>___ Prov. ___</w:t>
      </w:r>
      <w:r w:rsidR="008C5F6B" w:rsidRPr="000E341B">
        <w:rPr>
          <w:rFonts w:asciiTheme="majorHAnsi" w:hAnsiTheme="majorHAnsi" w:cstheme="majorHAnsi"/>
        </w:rPr>
        <w:t>_____ in via/piazza __________________________________________________</w:t>
      </w:r>
      <w:r w:rsidRPr="000E341B">
        <w:rPr>
          <w:rFonts w:asciiTheme="majorHAnsi" w:hAnsiTheme="majorHAnsi" w:cstheme="majorHAnsi"/>
        </w:rPr>
        <w:t>_</w:t>
      </w:r>
      <w:r w:rsidR="008C5F6B" w:rsidRPr="000E341B">
        <w:rPr>
          <w:rFonts w:asciiTheme="majorHAnsi" w:hAnsiTheme="majorHAnsi" w:cstheme="majorHAnsi"/>
        </w:rPr>
        <w:t>________ n.</w:t>
      </w:r>
      <w:r w:rsidR="00121B95" w:rsidRPr="000E341B">
        <w:rPr>
          <w:rFonts w:asciiTheme="majorHAnsi" w:hAnsiTheme="majorHAnsi" w:cstheme="majorHAnsi"/>
        </w:rPr>
        <w:t xml:space="preserve"> civico __________, </w:t>
      </w:r>
    </w:p>
    <w:p w14:paraId="3E88FEB6" w14:textId="61C96C33" w:rsidR="00D63E1E"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(se diverso dalla residenza) </w:t>
      </w:r>
      <w:r w:rsidR="00D63E1E" w:rsidRPr="000E341B">
        <w:rPr>
          <w:rFonts w:asciiTheme="majorHAnsi" w:hAnsiTheme="majorHAnsi" w:cstheme="majorHAnsi"/>
        </w:rPr>
        <w:t>domiciliato</w:t>
      </w:r>
      <w:r w:rsidRPr="000E341B">
        <w:rPr>
          <w:rFonts w:asciiTheme="majorHAnsi" w:hAnsiTheme="majorHAnsi" w:cstheme="majorHAnsi"/>
        </w:rPr>
        <w:t xml:space="preserve"> in _________</w:t>
      </w:r>
      <w:r w:rsidR="00121B95" w:rsidRPr="000E341B">
        <w:rPr>
          <w:rFonts w:asciiTheme="majorHAnsi" w:hAnsiTheme="majorHAnsi" w:cstheme="majorHAnsi"/>
        </w:rPr>
        <w:t>_____________________ Prov. ___________ in via/piazza _____________________________________________________</w:t>
      </w:r>
      <w:r w:rsidR="00D63E1E" w:rsidRPr="000E341B">
        <w:rPr>
          <w:rFonts w:asciiTheme="majorHAnsi" w:hAnsiTheme="majorHAnsi" w:cstheme="majorHAnsi"/>
        </w:rPr>
        <w:t>__</w:t>
      </w:r>
      <w:r w:rsidR="00121B95" w:rsidRPr="000E341B">
        <w:rPr>
          <w:rFonts w:asciiTheme="majorHAnsi" w:hAnsiTheme="majorHAnsi" w:cstheme="majorHAnsi"/>
        </w:rPr>
        <w:t>___ n. civico __________</w:t>
      </w:r>
      <w:r w:rsidR="00D63E1E" w:rsidRPr="000E341B">
        <w:rPr>
          <w:rFonts w:asciiTheme="majorHAnsi" w:hAnsiTheme="majorHAnsi" w:cstheme="majorHAnsi"/>
        </w:rPr>
        <w:t xml:space="preserve"> </w:t>
      </w:r>
    </w:p>
    <w:p w14:paraId="09F72EA1" w14:textId="77777777" w:rsidR="00D63E1E"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 xml:space="preserve">Tel fisso_______________________________ Cell ________________________________ </w:t>
      </w:r>
      <w:r w:rsidRPr="000E341B">
        <w:rPr>
          <w:rFonts w:asciiTheme="majorHAnsi" w:hAnsiTheme="majorHAnsi" w:cstheme="majorHAnsi"/>
          <w:color w:val="auto"/>
        </w:rPr>
        <w:t xml:space="preserve"> </w:t>
      </w:r>
    </w:p>
    <w:p w14:paraId="3BEC17A4" w14:textId="6AC49B0C" w:rsidR="00D63E1E"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Codice Fiscale _________________________________________________________________________</w:t>
      </w:r>
    </w:p>
    <w:p w14:paraId="4DDD1D91" w14:textId="27EB227C" w:rsidR="008C5F6B"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P. Iva _________________________________________________________________________</w:t>
      </w:r>
    </w:p>
    <w:p w14:paraId="36C42EC0" w14:textId="378C5587" w:rsidR="00E56E1C"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color w:val="auto"/>
        </w:rPr>
        <w:t>E mail</w:t>
      </w:r>
      <w:r w:rsidR="00FC0A00" w:rsidRPr="000E341B">
        <w:rPr>
          <w:rFonts w:asciiTheme="majorHAnsi" w:hAnsiTheme="majorHAnsi" w:cstheme="majorHAnsi"/>
          <w:color w:val="auto"/>
        </w:rPr>
        <w:t xml:space="preserve"> (PEC) </w:t>
      </w:r>
      <w:r w:rsidRPr="000E341B">
        <w:rPr>
          <w:rFonts w:asciiTheme="majorHAnsi" w:hAnsiTheme="majorHAnsi" w:cstheme="majorHAnsi"/>
          <w:color w:val="auto"/>
        </w:rPr>
        <w:t>_______________________________________</w:t>
      </w:r>
      <w:r w:rsidR="00FC0A00" w:rsidRPr="000E341B">
        <w:rPr>
          <w:rFonts w:asciiTheme="majorHAnsi" w:hAnsiTheme="majorHAnsi" w:cstheme="majorHAnsi"/>
          <w:color w:val="auto"/>
        </w:rPr>
        <w:t>E Mail</w:t>
      </w:r>
      <w:r w:rsidRPr="000E341B">
        <w:rPr>
          <w:rFonts w:asciiTheme="majorHAnsi" w:hAnsiTheme="majorHAnsi" w:cstheme="majorHAnsi"/>
          <w:color w:val="auto"/>
        </w:rPr>
        <w:t>___________________________</w:t>
      </w:r>
      <w:r w:rsidR="00C7053F" w:rsidRPr="000E341B">
        <w:rPr>
          <w:rFonts w:asciiTheme="majorHAnsi" w:hAnsiTheme="majorHAnsi" w:cstheme="majorHAnsi"/>
          <w:color w:val="auto"/>
        </w:rPr>
        <w:t>____</w:t>
      </w:r>
    </w:p>
    <w:p w14:paraId="032CD00B" w14:textId="61DC2C10" w:rsidR="00F73828" w:rsidRPr="000E341B" w:rsidRDefault="00101887" w:rsidP="00F73828">
      <w:pPr>
        <w:autoSpaceDE w:val="0"/>
        <w:autoSpaceDN w:val="0"/>
        <w:adjustRightInd w:val="0"/>
        <w:spacing w:after="0" w:line="240" w:lineRule="auto"/>
        <w:jc w:val="center"/>
        <w:rPr>
          <w:rFonts w:asciiTheme="majorHAnsi" w:hAnsiTheme="majorHAnsi" w:cstheme="majorHAnsi"/>
          <w:b/>
        </w:rPr>
      </w:pPr>
      <w:r w:rsidRPr="000E341B">
        <w:rPr>
          <w:rFonts w:asciiTheme="majorHAnsi" w:hAnsiTheme="majorHAnsi" w:cstheme="majorHAnsi"/>
          <w:b/>
        </w:rPr>
        <w:br/>
      </w:r>
      <w:r w:rsidR="00F73828" w:rsidRPr="000E341B">
        <w:rPr>
          <w:rFonts w:asciiTheme="majorHAnsi" w:hAnsiTheme="majorHAnsi" w:cstheme="majorHAnsi"/>
          <w:b/>
        </w:rPr>
        <w:t>PRESENTA</w:t>
      </w:r>
    </w:p>
    <w:p w14:paraId="7D9333FA" w14:textId="2B1F3ADF" w:rsidR="00E84341" w:rsidRPr="000E341B" w:rsidRDefault="00F73828" w:rsidP="00F73828">
      <w:pPr>
        <w:autoSpaceDE w:val="0"/>
        <w:autoSpaceDN w:val="0"/>
        <w:adjustRightInd w:val="0"/>
        <w:spacing w:after="0" w:line="240" w:lineRule="auto"/>
        <w:jc w:val="both"/>
        <w:rPr>
          <w:rFonts w:asciiTheme="majorHAnsi" w:hAnsiTheme="majorHAnsi" w:cstheme="majorHAnsi"/>
        </w:rPr>
      </w:pPr>
      <w:r w:rsidRPr="000E341B">
        <w:rPr>
          <w:rFonts w:asciiTheme="majorHAnsi" w:hAnsiTheme="majorHAnsi" w:cstheme="majorHAnsi"/>
        </w:rPr>
        <w:lastRenderedPageBreak/>
        <w:t>domanda di ammissione alla selezio</w:t>
      </w:r>
      <w:r w:rsidR="00E84341" w:rsidRPr="000E341B">
        <w:rPr>
          <w:rFonts w:asciiTheme="majorHAnsi" w:hAnsiTheme="majorHAnsi" w:cstheme="majorHAnsi"/>
        </w:rPr>
        <w:t xml:space="preserve">ne per personale docente per </w:t>
      </w:r>
      <w:r w:rsidR="009B29A4" w:rsidRPr="000E341B">
        <w:rPr>
          <w:rFonts w:asciiTheme="majorHAnsi" w:hAnsiTheme="majorHAnsi" w:cstheme="majorHAnsi"/>
        </w:rPr>
        <w:t>le seguenti conoscenze essenziali dei</w:t>
      </w:r>
      <w:r w:rsidR="00E84341" w:rsidRPr="000E341B">
        <w:rPr>
          <w:rFonts w:asciiTheme="majorHAnsi" w:hAnsiTheme="majorHAnsi" w:cstheme="majorHAnsi"/>
        </w:rPr>
        <w:t xml:space="preserve"> seguenti moduli (</w:t>
      </w:r>
      <w:r w:rsidR="00E84341" w:rsidRPr="000E341B">
        <w:rPr>
          <w:rFonts w:asciiTheme="majorHAnsi" w:hAnsiTheme="majorHAnsi" w:cstheme="majorHAnsi"/>
          <w:i/>
        </w:rPr>
        <w:t xml:space="preserve">barrare </w:t>
      </w:r>
      <w:r w:rsidR="00800500" w:rsidRPr="000E341B">
        <w:rPr>
          <w:rFonts w:asciiTheme="majorHAnsi" w:hAnsiTheme="majorHAnsi" w:cstheme="majorHAnsi"/>
          <w:i/>
        </w:rPr>
        <w:t>con X</w:t>
      </w:r>
      <w:r w:rsidR="001C1CDD" w:rsidRPr="000E341B">
        <w:rPr>
          <w:rFonts w:asciiTheme="majorHAnsi" w:hAnsiTheme="majorHAnsi" w:cstheme="majorHAnsi"/>
          <w:i/>
        </w:rPr>
        <w:t xml:space="preserve"> la/e conoscenza/e per le quali ci si candida</w:t>
      </w:r>
      <w:r w:rsidR="00E84341" w:rsidRPr="000E341B">
        <w:rPr>
          <w:rFonts w:asciiTheme="majorHAnsi" w:hAnsiTheme="majorHAnsi" w:cstheme="majorHAnsi"/>
        </w:rPr>
        <w:t>):</w:t>
      </w:r>
    </w:p>
    <w:p w14:paraId="3C7232DC"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0415FF36"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5AEC7390"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35ECE7E3" w14:textId="14E185A1" w:rsidR="00431791" w:rsidRPr="000E341B" w:rsidRDefault="00431791" w:rsidP="00431791">
      <w:pPr>
        <w:spacing w:after="0" w:line="240" w:lineRule="auto"/>
        <w:jc w:val="center"/>
        <w:rPr>
          <w:rFonts w:asciiTheme="majorHAnsi" w:eastAsia="Times New Roman" w:hAnsiTheme="majorHAnsi" w:cstheme="majorHAnsi"/>
          <w:b/>
          <w:bCs/>
        </w:rPr>
      </w:pPr>
      <w:r w:rsidRPr="000E341B">
        <w:rPr>
          <w:rFonts w:asciiTheme="majorHAnsi" w:hAnsiTheme="majorHAnsi" w:cstheme="majorHAnsi"/>
          <w:b/>
          <w:color w:val="000000" w:themeColor="text1"/>
        </w:rPr>
        <w:br/>
      </w:r>
      <w:r w:rsidR="000E341B">
        <w:rPr>
          <w:rFonts w:asciiTheme="majorHAnsi" w:eastAsia="Times New Roman" w:hAnsiTheme="majorHAnsi" w:cstheme="majorHAnsi"/>
          <w:b/>
          <w:bCs/>
          <w:sz w:val="32"/>
          <w:szCs w:val="32"/>
        </w:rPr>
        <w:br/>
      </w:r>
      <w:bookmarkStart w:id="0" w:name="_Hlk226479855"/>
      <w:r w:rsidRPr="000E341B">
        <w:rPr>
          <w:rFonts w:asciiTheme="majorHAnsi" w:eastAsia="Times New Roman" w:hAnsiTheme="majorHAnsi" w:cstheme="majorHAnsi"/>
          <w:b/>
          <w:bCs/>
        </w:rPr>
        <w:t>Addetto alla sistemazione e manutenzione aree verdi -  CS1232ED2253</w:t>
      </w:r>
    </w:p>
    <w:tbl>
      <w:tblPr>
        <w:tblW w:w="0" w:type="auto"/>
        <w:tblInd w:w="55" w:type="dxa"/>
        <w:tblLayout w:type="fixed"/>
        <w:tblCellMar>
          <w:left w:w="70" w:type="dxa"/>
          <w:right w:w="70" w:type="dxa"/>
        </w:tblCellMar>
        <w:tblLook w:val="04A0" w:firstRow="1" w:lastRow="0" w:firstColumn="1" w:lastColumn="0" w:noHBand="0" w:noVBand="1"/>
      </w:tblPr>
      <w:tblGrid>
        <w:gridCol w:w="3259"/>
        <w:gridCol w:w="6395"/>
      </w:tblGrid>
      <w:tr w:rsidR="00431791" w:rsidRPr="000E341B" w14:paraId="44CAC865" w14:textId="77777777" w:rsidTr="001D2062">
        <w:trPr>
          <w:trHeight w:val="600"/>
        </w:trPr>
        <w:tc>
          <w:tcPr>
            <w:tcW w:w="3259" w:type="dxa"/>
            <w:tcBorders>
              <w:top w:val="single" w:sz="4" w:space="0" w:color="auto"/>
              <w:left w:val="single" w:sz="4" w:space="0" w:color="auto"/>
              <w:bottom w:val="single" w:sz="4" w:space="0" w:color="auto"/>
              <w:right w:val="single" w:sz="4" w:space="0" w:color="auto"/>
            </w:tcBorders>
            <w:vAlign w:val="center"/>
            <w:hideMark/>
          </w:tcPr>
          <w:p w14:paraId="5C88C70E"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95" w:type="dxa"/>
            <w:tcBorders>
              <w:top w:val="single" w:sz="4" w:space="0" w:color="auto"/>
              <w:left w:val="nil"/>
              <w:bottom w:val="single" w:sz="4" w:space="0" w:color="auto"/>
              <w:right w:val="single" w:sz="4" w:space="0" w:color="auto"/>
            </w:tcBorders>
            <w:vAlign w:val="center"/>
            <w:hideMark/>
          </w:tcPr>
          <w:p w14:paraId="06494AE4"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20DBC306" w14:textId="77777777" w:rsidTr="001D2062">
        <w:trPr>
          <w:trHeight w:val="752"/>
        </w:trPr>
        <w:tc>
          <w:tcPr>
            <w:tcW w:w="3259" w:type="dxa"/>
            <w:vMerge w:val="restart"/>
            <w:tcBorders>
              <w:top w:val="single" w:sz="4" w:space="0" w:color="auto"/>
              <w:left w:val="single" w:sz="4" w:space="0" w:color="auto"/>
              <w:right w:val="single" w:sz="4" w:space="0" w:color="auto"/>
            </w:tcBorders>
            <w:vAlign w:val="center"/>
          </w:tcPr>
          <w:p w14:paraId="3276B40B" w14:textId="77777777" w:rsidR="00431791" w:rsidRPr="000E341B" w:rsidRDefault="00431791"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 xml:space="preserve">Pianificare l'impiego, approntare e utilizzare in autonomia e sicurezza macchine, attrezzi, impianti e strutture nei vari processi di produzione di natura zootecnica, agricola, </w:t>
            </w:r>
            <w:proofErr w:type="spellStart"/>
            <w:r w:rsidRPr="000E341B">
              <w:rPr>
                <w:rFonts w:asciiTheme="majorHAnsi" w:eastAsia="Times New Roman" w:hAnsiTheme="majorHAnsi" w:cstheme="majorHAnsi"/>
                <w:color w:val="auto"/>
              </w:rPr>
              <w:t>floricolturale</w:t>
            </w:r>
            <w:proofErr w:type="spellEnd"/>
            <w:r w:rsidRPr="000E341B">
              <w:rPr>
                <w:rFonts w:asciiTheme="majorHAnsi" w:eastAsia="Times New Roman" w:hAnsiTheme="majorHAnsi" w:cstheme="majorHAnsi"/>
                <w:color w:val="auto"/>
              </w:rPr>
              <w:t>, forestale</w:t>
            </w:r>
          </w:p>
        </w:tc>
        <w:tc>
          <w:tcPr>
            <w:tcW w:w="6395" w:type="dxa"/>
            <w:tcBorders>
              <w:top w:val="single" w:sz="4" w:space="0" w:color="auto"/>
              <w:left w:val="nil"/>
              <w:bottom w:val="single" w:sz="4" w:space="0" w:color="auto"/>
              <w:right w:val="single" w:sz="4" w:space="0" w:color="auto"/>
            </w:tcBorders>
          </w:tcPr>
          <w:p w14:paraId="0EE5CC50" w14:textId="77777777" w:rsidR="00431791" w:rsidRPr="000E341B" w:rsidRDefault="00431791" w:rsidP="001D2062">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Macchine, attrezzi e il loro funzionamento nell’impiego in processi produttivi</w:t>
            </w:r>
          </w:p>
        </w:tc>
      </w:tr>
      <w:tr w:rsidR="00431791" w:rsidRPr="000E341B" w14:paraId="1D26408C" w14:textId="77777777" w:rsidTr="001D2062">
        <w:trPr>
          <w:trHeight w:val="752"/>
        </w:trPr>
        <w:tc>
          <w:tcPr>
            <w:tcW w:w="3259" w:type="dxa"/>
            <w:vMerge/>
            <w:tcBorders>
              <w:left w:val="single" w:sz="4" w:space="0" w:color="auto"/>
              <w:right w:val="single" w:sz="4" w:space="0" w:color="auto"/>
            </w:tcBorders>
            <w:vAlign w:val="center"/>
          </w:tcPr>
          <w:p w14:paraId="29D58C3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95" w:type="dxa"/>
            <w:tcBorders>
              <w:top w:val="single" w:sz="4" w:space="0" w:color="auto"/>
              <w:left w:val="nil"/>
              <w:bottom w:val="single" w:sz="4" w:space="0" w:color="auto"/>
              <w:right w:val="single" w:sz="4" w:space="0" w:color="auto"/>
            </w:tcBorders>
          </w:tcPr>
          <w:p w14:paraId="00717F1E" w14:textId="77777777" w:rsidR="00431791" w:rsidRPr="000E341B" w:rsidRDefault="00431791" w:rsidP="001D2062">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Tecniche di approntamento</w:t>
            </w:r>
          </w:p>
        </w:tc>
      </w:tr>
      <w:tr w:rsidR="00431791" w:rsidRPr="000E341B" w14:paraId="259A0A4B" w14:textId="77777777" w:rsidTr="001D2062">
        <w:trPr>
          <w:trHeight w:val="752"/>
        </w:trPr>
        <w:tc>
          <w:tcPr>
            <w:tcW w:w="3259" w:type="dxa"/>
            <w:vMerge/>
            <w:tcBorders>
              <w:left w:val="single" w:sz="4" w:space="0" w:color="auto"/>
              <w:bottom w:val="single" w:sz="4" w:space="0" w:color="auto"/>
              <w:right w:val="single" w:sz="4" w:space="0" w:color="auto"/>
            </w:tcBorders>
            <w:vAlign w:val="center"/>
          </w:tcPr>
          <w:p w14:paraId="5F86F98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95" w:type="dxa"/>
            <w:tcBorders>
              <w:top w:val="single" w:sz="4" w:space="0" w:color="auto"/>
              <w:left w:val="nil"/>
              <w:bottom w:val="single" w:sz="4" w:space="0" w:color="auto"/>
              <w:right w:val="single" w:sz="4" w:space="0" w:color="auto"/>
            </w:tcBorders>
          </w:tcPr>
          <w:p w14:paraId="581E8325" w14:textId="77777777" w:rsidR="00431791" w:rsidRPr="000E341B" w:rsidRDefault="00431791" w:rsidP="001D2062">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Tecniche e metodi d'uso delle macchine e attrezzi</w:t>
            </w:r>
          </w:p>
        </w:tc>
      </w:tr>
      <w:tr w:rsidR="00431791" w:rsidRPr="000E341B" w14:paraId="175DFEED" w14:textId="77777777" w:rsidTr="001D2062">
        <w:trPr>
          <w:trHeight w:val="752"/>
        </w:trPr>
        <w:tc>
          <w:tcPr>
            <w:tcW w:w="3259" w:type="dxa"/>
            <w:vMerge w:val="restart"/>
            <w:tcBorders>
              <w:top w:val="single" w:sz="4" w:space="0" w:color="auto"/>
              <w:left w:val="single" w:sz="4" w:space="0" w:color="auto"/>
              <w:right w:val="single" w:sz="4" w:space="0" w:color="auto"/>
            </w:tcBorders>
            <w:vAlign w:val="center"/>
          </w:tcPr>
          <w:p w14:paraId="2189AFA5" w14:textId="77777777" w:rsidR="00431791" w:rsidRPr="000E341B" w:rsidRDefault="00431791"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 xml:space="preserve">Effettuare la cura, la pulizia e la manutenzione delle macchine, attrezzi, impianti e strutture </w:t>
            </w:r>
            <w:proofErr w:type="spellStart"/>
            <w:r w:rsidRPr="000E341B">
              <w:rPr>
                <w:rFonts w:asciiTheme="majorHAnsi" w:eastAsia="Times New Roman" w:hAnsiTheme="majorHAnsi" w:cstheme="majorHAnsi"/>
                <w:color w:val="auto"/>
              </w:rPr>
              <w:t>nonchè</w:t>
            </w:r>
            <w:proofErr w:type="spellEnd"/>
            <w:r w:rsidRPr="000E341B">
              <w:rPr>
                <w:rFonts w:asciiTheme="majorHAnsi" w:eastAsia="Times New Roman" w:hAnsiTheme="majorHAnsi" w:cstheme="majorHAnsi"/>
                <w:color w:val="auto"/>
              </w:rPr>
              <w:t xml:space="preserve"> l'alloggiamento delle macchine e degli attrezzi</w:t>
            </w:r>
          </w:p>
        </w:tc>
        <w:tc>
          <w:tcPr>
            <w:tcW w:w="6395" w:type="dxa"/>
            <w:tcBorders>
              <w:top w:val="single" w:sz="4" w:space="0" w:color="auto"/>
              <w:left w:val="single" w:sz="4" w:space="0" w:color="auto"/>
              <w:bottom w:val="single" w:sz="4" w:space="0" w:color="auto"/>
              <w:right w:val="single" w:sz="4" w:space="0" w:color="auto"/>
            </w:tcBorders>
          </w:tcPr>
          <w:p w14:paraId="3A2422F6" w14:textId="77777777" w:rsidR="00431791" w:rsidRPr="000E341B" w:rsidRDefault="00431791"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Basi tecniche per effettuare piccole riparazioni alle macchine, impianti e strutture</w:t>
            </w:r>
          </w:p>
        </w:tc>
      </w:tr>
      <w:tr w:rsidR="00431791" w:rsidRPr="000E341B" w14:paraId="4E678829" w14:textId="77777777" w:rsidTr="001D2062">
        <w:trPr>
          <w:trHeight w:val="752"/>
        </w:trPr>
        <w:tc>
          <w:tcPr>
            <w:tcW w:w="3259" w:type="dxa"/>
            <w:vMerge/>
            <w:tcBorders>
              <w:left w:val="single" w:sz="4" w:space="0" w:color="auto"/>
              <w:right w:val="single" w:sz="4" w:space="0" w:color="auto"/>
            </w:tcBorders>
            <w:vAlign w:val="center"/>
          </w:tcPr>
          <w:p w14:paraId="0C098F7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65D2432A" w14:textId="77777777" w:rsidR="00431791" w:rsidRPr="000E341B" w:rsidRDefault="00431791"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Elementi di idraulica legati al settore</w:t>
            </w:r>
          </w:p>
        </w:tc>
      </w:tr>
      <w:tr w:rsidR="00431791" w:rsidRPr="000E341B" w14:paraId="3EBFA0E2" w14:textId="77777777" w:rsidTr="001D2062">
        <w:trPr>
          <w:trHeight w:val="752"/>
        </w:trPr>
        <w:tc>
          <w:tcPr>
            <w:tcW w:w="3259" w:type="dxa"/>
            <w:vMerge/>
            <w:tcBorders>
              <w:left w:val="single" w:sz="4" w:space="0" w:color="auto"/>
              <w:right w:val="single" w:sz="4" w:space="0" w:color="auto"/>
            </w:tcBorders>
            <w:vAlign w:val="center"/>
          </w:tcPr>
          <w:p w14:paraId="74DF67EE"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39A309E6" w14:textId="77777777" w:rsidR="00431791" w:rsidRPr="000E341B" w:rsidRDefault="00431791"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Elementi di meccanica legati al settore</w:t>
            </w:r>
          </w:p>
        </w:tc>
      </w:tr>
      <w:tr w:rsidR="00431791" w:rsidRPr="000E341B" w14:paraId="3C64EFF6" w14:textId="77777777" w:rsidTr="001D2062">
        <w:trPr>
          <w:trHeight w:val="752"/>
        </w:trPr>
        <w:tc>
          <w:tcPr>
            <w:tcW w:w="3259" w:type="dxa"/>
            <w:vMerge/>
            <w:tcBorders>
              <w:left w:val="single" w:sz="4" w:space="0" w:color="auto"/>
              <w:right w:val="single" w:sz="4" w:space="0" w:color="auto"/>
            </w:tcBorders>
            <w:vAlign w:val="center"/>
          </w:tcPr>
          <w:p w14:paraId="588BE04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09271BDF" w14:textId="77777777" w:rsidR="00431791" w:rsidRPr="000E341B" w:rsidRDefault="00431791"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Forme di alloggiamento</w:t>
            </w:r>
          </w:p>
        </w:tc>
      </w:tr>
      <w:tr w:rsidR="00431791" w:rsidRPr="000E341B" w14:paraId="648CDDBB" w14:textId="77777777" w:rsidTr="001D2062">
        <w:trPr>
          <w:trHeight w:val="752"/>
        </w:trPr>
        <w:tc>
          <w:tcPr>
            <w:tcW w:w="3259" w:type="dxa"/>
            <w:vMerge/>
            <w:tcBorders>
              <w:left w:val="single" w:sz="4" w:space="0" w:color="auto"/>
              <w:bottom w:val="single" w:sz="4" w:space="0" w:color="auto"/>
              <w:right w:val="single" w:sz="4" w:space="0" w:color="auto"/>
            </w:tcBorders>
            <w:vAlign w:val="center"/>
          </w:tcPr>
          <w:p w14:paraId="075681D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1CBEF36A" w14:textId="77777777" w:rsidR="00431791" w:rsidRPr="000E341B" w:rsidRDefault="00431791"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Forme di ricoveri</w:t>
            </w:r>
          </w:p>
        </w:tc>
      </w:tr>
      <w:tr w:rsidR="00431791" w:rsidRPr="000E341B" w14:paraId="6E418E8C" w14:textId="77777777" w:rsidTr="001D2062">
        <w:trPr>
          <w:trHeight w:val="752"/>
        </w:trPr>
        <w:tc>
          <w:tcPr>
            <w:tcW w:w="3259" w:type="dxa"/>
            <w:vMerge w:val="restart"/>
            <w:tcBorders>
              <w:top w:val="single" w:sz="4" w:space="0" w:color="auto"/>
              <w:left w:val="single" w:sz="4" w:space="0" w:color="auto"/>
              <w:bottom w:val="single" w:sz="4" w:space="0" w:color="auto"/>
              <w:right w:val="single" w:sz="4" w:space="0" w:color="auto"/>
            </w:tcBorders>
            <w:vAlign w:val="center"/>
            <w:hideMark/>
          </w:tcPr>
          <w:p w14:paraId="0B233FEE" w14:textId="77777777" w:rsidR="00431791" w:rsidRPr="000E341B" w:rsidRDefault="00431791" w:rsidP="001D2062">
            <w:pPr>
              <w:jc w:val="center"/>
              <w:rPr>
                <w:rFonts w:asciiTheme="majorHAnsi" w:eastAsia="Times New Roman" w:hAnsiTheme="majorHAnsi" w:cstheme="majorHAnsi"/>
              </w:rPr>
            </w:pPr>
            <w:r w:rsidRPr="000E341B">
              <w:rPr>
                <w:rFonts w:asciiTheme="majorHAnsi" w:eastAsia="Times New Roman" w:hAnsiTheme="majorHAnsi" w:cstheme="majorHAnsi"/>
              </w:rPr>
              <w:t>Predisporre e curare degli spazi di lavoro in generale al fine di contrastare affaticamento e malattie professionali</w:t>
            </w:r>
          </w:p>
        </w:tc>
        <w:tc>
          <w:tcPr>
            <w:tcW w:w="6395" w:type="dxa"/>
            <w:tcBorders>
              <w:top w:val="single" w:sz="4" w:space="0" w:color="auto"/>
              <w:left w:val="nil"/>
              <w:bottom w:val="single" w:sz="4" w:space="0" w:color="auto"/>
              <w:right w:val="single" w:sz="4" w:space="0" w:color="auto"/>
            </w:tcBorders>
            <w:hideMark/>
          </w:tcPr>
          <w:p w14:paraId="62583DA3" w14:textId="77777777" w:rsidR="00431791" w:rsidRPr="000E341B" w:rsidRDefault="00431791" w:rsidP="001D2062">
            <w:pPr>
              <w:pStyle w:val="Paragrafoelenco"/>
              <w:numPr>
                <w:ilvl w:val="0"/>
                <w:numId w:val="39"/>
              </w:numPr>
              <w:spacing w:after="280" w:line="0" w:lineRule="atLeast"/>
              <w:ind w:left="363" w:hanging="357"/>
              <w:rPr>
                <w:rFonts w:asciiTheme="majorHAnsi" w:eastAsia="Times New Roman" w:hAnsiTheme="majorHAnsi" w:cstheme="majorHAnsi"/>
              </w:rPr>
            </w:pPr>
            <w:r w:rsidRPr="000E341B">
              <w:rPr>
                <w:rFonts w:asciiTheme="majorHAnsi" w:eastAsia="Times New Roman" w:hAnsiTheme="majorHAnsi" w:cstheme="majorHAnsi"/>
              </w:rPr>
              <w:t>Elementi di ergonomia</w:t>
            </w:r>
          </w:p>
        </w:tc>
      </w:tr>
      <w:tr w:rsidR="00431791" w:rsidRPr="000E341B" w14:paraId="5EDFBE45" w14:textId="77777777" w:rsidTr="001D2062">
        <w:trPr>
          <w:trHeight w:val="589"/>
        </w:trPr>
        <w:tc>
          <w:tcPr>
            <w:tcW w:w="3259" w:type="dxa"/>
            <w:vMerge/>
            <w:tcBorders>
              <w:top w:val="single" w:sz="4" w:space="0" w:color="auto"/>
              <w:left w:val="single" w:sz="4" w:space="0" w:color="auto"/>
              <w:bottom w:val="single" w:sz="4" w:space="0" w:color="auto"/>
              <w:right w:val="single" w:sz="4" w:space="0" w:color="auto"/>
            </w:tcBorders>
            <w:vAlign w:val="center"/>
            <w:hideMark/>
          </w:tcPr>
          <w:p w14:paraId="6406861F" w14:textId="77777777" w:rsidR="00431791" w:rsidRPr="000E341B" w:rsidRDefault="00431791" w:rsidP="001D2062">
            <w:pPr>
              <w:spacing w:after="0" w:line="240" w:lineRule="auto"/>
              <w:jc w:val="center"/>
              <w:rPr>
                <w:rFonts w:asciiTheme="majorHAnsi" w:eastAsia="Times New Roman" w:hAnsiTheme="majorHAnsi" w:cstheme="majorHAnsi"/>
                <w:highlight w:val="yellow"/>
              </w:rPr>
            </w:pPr>
          </w:p>
        </w:tc>
        <w:tc>
          <w:tcPr>
            <w:tcW w:w="6395" w:type="dxa"/>
            <w:tcBorders>
              <w:top w:val="single" w:sz="4" w:space="0" w:color="auto"/>
              <w:left w:val="nil"/>
              <w:bottom w:val="single" w:sz="4" w:space="0" w:color="auto"/>
              <w:right w:val="single" w:sz="4" w:space="0" w:color="auto"/>
            </w:tcBorders>
          </w:tcPr>
          <w:p w14:paraId="69543770" w14:textId="77777777" w:rsidR="00431791" w:rsidRPr="000E341B" w:rsidRDefault="00431791" w:rsidP="001D2062">
            <w:pPr>
              <w:pStyle w:val="Paragrafoelenco"/>
              <w:numPr>
                <w:ilvl w:val="0"/>
                <w:numId w:val="39"/>
              </w:numPr>
              <w:spacing w:after="0" w:line="0" w:lineRule="atLeast"/>
              <w:ind w:left="363" w:hanging="357"/>
              <w:rPr>
                <w:rFonts w:asciiTheme="majorHAnsi" w:eastAsia="Times New Roman" w:hAnsiTheme="majorHAnsi" w:cstheme="majorHAnsi"/>
              </w:rPr>
            </w:pPr>
            <w:r w:rsidRPr="000E341B">
              <w:rPr>
                <w:rFonts w:asciiTheme="majorHAnsi" w:eastAsia="Times New Roman" w:hAnsiTheme="majorHAnsi" w:cstheme="majorHAnsi"/>
              </w:rPr>
              <w:t>Procedure, protocolli, tecniche di igiene, pulizie e riordino</w:t>
            </w:r>
          </w:p>
        </w:tc>
      </w:tr>
      <w:tr w:rsidR="00431791" w:rsidRPr="000E341B" w14:paraId="2F26AFD9" w14:textId="77777777" w:rsidTr="001D2062">
        <w:trPr>
          <w:trHeight w:val="118"/>
        </w:trPr>
        <w:tc>
          <w:tcPr>
            <w:tcW w:w="3259" w:type="dxa"/>
            <w:vMerge w:val="restart"/>
            <w:tcBorders>
              <w:top w:val="nil"/>
              <w:left w:val="single" w:sz="4" w:space="0" w:color="auto"/>
              <w:right w:val="single" w:sz="4" w:space="0" w:color="auto"/>
            </w:tcBorders>
            <w:vAlign w:val="center"/>
            <w:hideMark/>
          </w:tcPr>
          <w:p w14:paraId="48933D33" w14:textId="77777777" w:rsidR="00431791" w:rsidRPr="000E341B" w:rsidRDefault="00431791" w:rsidP="001D2062">
            <w:pPr>
              <w:spacing w:after="0" w:line="240" w:lineRule="auto"/>
              <w:jc w:val="center"/>
              <w:rPr>
                <w:rFonts w:asciiTheme="majorHAnsi" w:eastAsia="Times New Roman" w:hAnsiTheme="majorHAnsi" w:cstheme="majorHAnsi"/>
                <w:highlight w:val="yellow"/>
              </w:rPr>
            </w:pPr>
            <w:r w:rsidRPr="000E341B">
              <w:rPr>
                <w:rFonts w:asciiTheme="majorHAnsi" w:eastAsia="Times New Roman" w:hAnsiTheme="majorHAnsi" w:cstheme="majorHAnsi"/>
              </w:rPr>
              <w:t>Eseguire le operazioni fondamentali attinenti alla coltivazione di piante arboree, erbacee, ortofloricole</w:t>
            </w:r>
          </w:p>
        </w:tc>
        <w:tc>
          <w:tcPr>
            <w:tcW w:w="6395" w:type="dxa"/>
            <w:tcBorders>
              <w:top w:val="single" w:sz="4" w:space="0" w:color="auto"/>
              <w:left w:val="single" w:sz="4" w:space="0" w:color="auto"/>
              <w:bottom w:val="single" w:sz="4" w:space="0" w:color="auto"/>
              <w:right w:val="single" w:sz="4" w:space="0" w:color="auto"/>
            </w:tcBorders>
          </w:tcPr>
          <w:p w14:paraId="539FA917"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Elementi fertilizzanti del suolo</w:t>
            </w:r>
          </w:p>
        </w:tc>
      </w:tr>
      <w:tr w:rsidR="00431791" w:rsidRPr="000E341B" w14:paraId="25361E01" w14:textId="77777777" w:rsidTr="001D2062">
        <w:trPr>
          <w:trHeight w:val="112"/>
        </w:trPr>
        <w:tc>
          <w:tcPr>
            <w:tcW w:w="3259" w:type="dxa"/>
            <w:vMerge/>
            <w:tcBorders>
              <w:left w:val="single" w:sz="4" w:space="0" w:color="auto"/>
              <w:right w:val="single" w:sz="4" w:space="0" w:color="auto"/>
            </w:tcBorders>
            <w:vAlign w:val="center"/>
          </w:tcPr>
          <w:p w14:paraId="7A34DF29"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59622519"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Esigenze di sito e condizioni climatiche legate alle diverse coltivazioni</w:t>
            </w:r>
          </w:p>
        </w:tc>
      </w:tr>
      <w:tr w:rsidR="00431791" w:rsidRPr="000E341B" w14:paraId="7963C38C" w14:textId="77777777" w:rsidTr="001D2062">
        <w:trPr>
          <w:trHeight w:val="112"/>
        </w:trPr>
        <w:tc>
          <w:tcPr>
            <w:tcW w:w="3259" w:type="dxa"/>
            <w:vMerge/>
            <w:tcBorders>
              <w:left w:val="single" w:sz="4" w:space="0" w:color="auto"/>
              <w:right w:val="single" w:sz="4" w:space="0" w:color="auto"/>
            </w:tcBorders>
            <w:vAlign w:val="center"/>
          </w:tcPr>
          <w:p w14:paraId="2829D1C0"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67606DDE"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Esigenze nutrizionali</w:t>
            </w:r>
          </w:p>
        </w:tc>
      </w:tr>
      <w:tr w:rsidR="00431791" w:rsidRPr="000E341B" w14:paraId="4781C98F" w14:textId="77777777" w:rsidTr="001D2062">
        <w:trPr>
          <w:trHeight w:val="112"/>
        </w:trPr>
        <w:tc>
          <w:tcPr>
            <w:tcW w:w="3259" w:type="dxa"/>
            <w:vMerge/>
            <w:tcBorders>
              <w:left w:val="single" w:sz="4" w:space="0" w:color="auto"/>
              <w:right w:val="single" w:sz="4" w:space="0" w:color="auto"/>
            </w:tcBorders>
            <w:vAlign w:val="center"/>
          </w:tcPr>
          <w:p w14:paraId="0351D344"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75227F7D"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Fertilizzanti e concimi</w:t>
            </w:r>
          </w:p>
        </w:tc>
      </w:tr>
      <w:tr w:rsidR="00431791" w:rsidRPr="000E341B" w14:paraId="16FB9A04" w14:textId="77777777" w:rsidTr="001D2062">
        <w:trPr>
          <w:trHeight w:val="112"/>
        </w:trPr>
        <w:tc>
          <w:tcPr>
            <w:tcW w:w="3259" w:type="dxa"/>
            <w:vMerge/>
            <w:tcBorders>
              <w:left w:val="single" w:sz="4" w:space="0" w:color="auto"/>
              <w:right w:val="single" w:sz="4" w:space="0" w:color="auto"/>
            </w:tcBorders>
            <w:vAlign w:val="center"/>
          </w:tcPr>
          <w:p w14:paraId="591E5A20"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7C745C08"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Metodi, forme e tecniche della lotta contro parassiti, malattie, disturbi fitopatologici</w:t>
            </w:r>
          </w:p>
        </w:tc>
      </w:tr>
      <w:tr w:rsidR="00431791" w:rsidRPr="000E341B" w14:paraId="5F7A533F" w14:textId="77777777" w:rsidTr="001D2062">
        <w:trPr>
          <w:trHeight w:val="112"/>
        </w:trPr>
        <w:tc>
          <w:tcPr>
            <w:tcW w:w="3259" w:type="dxa"/>
            <w:vMerge/>
            <w:tcBorders>
              <w:left w:val="single" w:sz="4" w:space="0" w:color="auto"/>
              <w:right w:val="single" w:sz="4" w:space="0" w:color="auto"/>
            </w:tcBorders>
            <w:vAlign w:val="center"/>
          </w:tcPr>
          <w:p w14:paraId="4D504FB6"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1D0EE52B"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sistemi e forme di produzioni</w:t>
            </w:r>
          </w:p>
        </w:tc>
      </w:tr>
      <w:tr w:rsidR="00431791" w:rsidRPr="000E341B" w14:paraId="6C1B8A75" w14:textId="77777777" w:rsidTr="001D2062">
        <w:trPr>
          <w:trHeight w:val="112"/>
        </w:trPr>
        <w:tc>
          <w:tcPr>
            <w:tcW w:w="3259" w:type="dxa"/>
            <w:vMerge/>
            <w:tcBorders>
              <w:left w:val="single" w:sz="4" w:space="0" w:color="auto"/>
              <w:right w:val="single" w:sz="4" w:space="0" w:color="auto"/>
            </w:tcBorders>
            <w:vAlign w:val="center"/>
          </w:tcPr>
          <w:p w14:paraId="72D893AA"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79A5E3A8"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tecniche di piantumazione, produzione e manutenzione delle piante</w:t>
            </w:r>
          </w:p>
        </w:tc>
      </w:tr>
      <w:tr w:rsidR="00431791" w:rsidRPr="000E341B" w14:paraId="3837D4DC" w14:textId="77777777" w:rsidTr="001D2062">
        <w:trPr>
          <w:trHeight w:val="112"/>
        </w:trPr>
        <w:tc>
          <w:tcPr>
            <w:tcW w:w="3259" w:type="dxa"/>
            <w:vMerge/>
            <w:tcBorders>
              <w:left w:val="single" w:sz="4" w:space="0" w:color="auto"/>
              <w:bottom w:val="single" w:sz="4" w:space="0" w:color="auto"/>
              <w:right w:val="single" w:sz="4" w:space="0" w:color="auto"/>
            </w:tcBorders>
            <w:vAlign w:val="center"/>
          </w:tcPr>
          <w:p w14:paraId="779B9007"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25F1618B" w14:textId="77777777" w:rsidR="00431791" w:rsidRPr="000E341B" w:rsidRDefault="00431791"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tecniche di raccolta dei prodotti</w:t>
            </w:r>
          </w:p>
        </w:tc>
      </w:tr>
      <w:tr w:rsidR="00431791" w:rsidRPr="000E341B" w14:paraId="41940773" w14:textId="77777777" w:rsidTr="001D2062">
        <w:trPr>
          <w:trHeight w:val="834"/>
        </w:trPr>
        <w:tc>
          <w:tcPr>
            <w:tcW w:w="3259" w:type="dxa"/>
            <w:tcBorders>
              <w:top w:val="single" w:sz="4" w:space="0" w:color="auto"/>
              <w:left w:val="single" w:sz="4" w:space="0" w:color="auto"/>
              <w:bottom w:val="single" w:sz="4" w:space="0" w:color="auto"/>
              <w:right w:val="single" w:sz="4" w:space="0" w:color="auto"/>
            </w:tcBorders>
            <w:vAlign w:val="center"/>
            <w:hideMark/>
          </w:tcPr>
          <w:p w14:paraId="50EDBAB6"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95" w:type="dxa"/>
            <w:tcBorders>
              <w:top w:val="single" w:sz="4" w:space="0" w:color="auto"/>
              <w:left w:val="nil"/>
              <w:bottom w:val="single" w:sz="4" w:space="0" w:color="auto"/>
              <w:right w:val="single" w:sz="4" w:space="0" w:color="auto"/>
            </w:tcBorders>
            <w:hideMark/>
          </w:tcPr>
          <w:p w14:paraId="4B20BA33"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I concetti di base in tema di salute e sicurezza sul luogo di lavoro con approfondimenti specifici inerenti la professione e il livello di rischio</w:t>
            </w:r>
          </w:p>
        </w:tc>
      </w:tr>
      <w:tr w:rsidR="00431791" w:rsidRPr="000E341B" w14:paraId="27DBB54F" w14:textId="77777777" w:rsidTr="001D2062">
        <w:trPr>
          <w:trHeight w:val="806"/>
        </w:trPr>
        <w:tc>
          <w:tcPr>
            <w:tcW w:w="3259" w:type="dxa"/>
            <w:tcBorders>
              <w:top w:val="nil"/>
              <w:left w:val="single" w:sz="4" w:space="0" w:color="auto"/>
              <w:bottom w:val="single" w:sz="4" w:space="0" w:color="auto"/>
              <w:right w:val="single" w:sz="4" w:space="0" w:color="auto"/>
            </w:tcBorders>
            <w:noWrap/>
            <w:vAlign w:val="center"/>
            <w:hideMark/>
          </w:tcPr>
          <w:p w14:paraId="66EEA735"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95" w:type="dxa"/>
            <w:tcBorders>
              <w:top w:val="nil"/>
              <w:left w:val="nil"/>
              <w:bottom w:val="single" w:sz="4" w:space="0" w:color="auto"/>
              <w:right w:val="single" w:sz="4" w:space="0" w:color="auto"/>
            </w:tcBorders>
            <w:hideMark/>
          </w:tcPr>
          <w:p w14:paraId="6C9193B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Conoscenza di base dell’hardware; Uso di base del pc e del sistema operativo; Navigazione in Internet; Uso della posta elettronica; Uso di programmi di produttività base</w:t>
            </w:r>
          </w:p>
        </w:tc>
      </w:tr>
      <w:tr w:rsidR="00431791" w:rsidRPr="000E341B" w14:paraId="010C18F1" w14:textId="77777777" w:rsidTr="001D2062">
        <w:trPr>
          <w:trHeight w:val="212"/>
        </w:trPr>
        <w:tc>
          <w:tcPr>
            <w:tcW w:w="3259" w:type="dxa"/>
            <w:tcBorders>
              <w:top w:val="nil"/>
              <w:left w:val="single" w:sz="4" w:space="0" w:color="auto"/>
              <w:bottom w:val="single" w:sz="4" w:space="0" w:color="auto"/>
              <w:right w:val="single" w:sz="4" w:space="0" w:color="auto"/>
            </w:tcBorders>
            <w:vAlign w:val="center"/>
            <w:hideMark/>
          </w:tcPr>
          <w:p w14:paraId="32C7609B"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95" w:type="dxa"/>
            <w:tcBorders>
              <w:top w:val="nil"/>
              <w:left w:val="nil"/>
              <w:bottom w:val="single" w:sz="4" w:space="0" w:color="auto"/>
              <w:right w:val="single" w:sz="4" w:space="0" w:color="auto"/>
            </w:tcBorders>
            <w:hideMark/>
          </w:tcPr>
          <w:p w14:paraId="25D1EA09"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Lingua inglese base per la professione</w:t>
            </w:r>
          </w:p>
        </w:tc>
      </w:tr>
    </w:tbl>
    <w:p w14:paraId="48257578" w14:textId="77777777" w:rsidR="00431791" w:rsidRPr="000E341B" w:rsidRDefault="00431791" w:rsidP="00431791">
      <w:pPr>
        <w:autoSpaceDE w:val="0"/>
        <w:spacing w:after="0" w:line="240" w:lineRule="auto"/>
        <w:jc w:val="center"/>
        <w:rPr>
          <w:rFonts w:asciiTheme="majorHAnsi" w:hAnsiTheme="majorHAnsi" w:cstheme="majorHAnsi"/>
          <w:b/>
          <w:bCs/>
          <w:sz w:val="20"/>
          <w:szCs w:val="20"/>
        </w:rPr>
      </w:pPr>
    </w:p>
    <w:p w14:paraId="601864F8" w14:textId="79CA1D30" w:rsidR="00431791" w:rsidRPr="00D2240B" w:rsidRDefault="00431791" w:rsidP="00431791">
      <w:pPr>
        <w:spacing w:after="0" w:line="240" w:lineRule="auto"/>
        <w:jc w:val="center"/>
        <w:rPr>
          <w:rFonts w:asciiTheme="majorHAnsi" w:eastAsia="Times New Roman" w:hAnsiTheme="majorHAnsi" w:cstheme="majorHAnsi"/>
          <w:b/>
          <w:bCs/>
          <w:sz w:val="28"/>
        </w:rPr>
      </w:pPr>
      <w:r w:rsidRPr="000E341B">
        <w:rPr>
          <w:rFonts w:asciiTheme="majorHAnsi" w:eastAsia="Times New Roman" w:hAnsiTheme="majorHAnsi" w:cstheme="majorHAnsi"/>
          <w:b/>
          <w:bCs/>
          <w:color w:val="FF0000"/>
        </w:rPr>
        <w:br/>
      </w:r>
      <w:r w:rsidR="000E341B">
        <w:rPr>
          <w:rFonts w:asciiTheme="majorHAnsi" w:eastAsia="Times New Roman" w:hAnsiTheme="majorHAnsi" w:cstheme="majorHAnsi"/>
          <w:b/>
          <w:bCs/>
        </w:rPr>
        <w:br/>
      </w:r>
      <w:r w:rsidRPr="00D2240B">
        <w:rPr>
          <w:rFonts w:asciiTheme="majorHAnsi" w:eastAsia="Times New Roman" w:hAnsiTheme="majorHAnsi" w:cstheme="majorHAnsi"/>
          <w:b/>
          <w:bCs/>
          <w:sz w:val="28"/>
        </w:rPr>
        <w:t>Addetto vendite - CS1255ED8365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1394B461"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22E6645F"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7BA56806"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2936ADA1" w14:textId="77777777" w:rsidTr="001D2062">
        <w:trPr>
          <w:trHeight w:val="106"/>
        </w:trPr>
        <w:tc>
          <w:tcPr>
            <w:tcW w:w="3276" w:type="dxa"/>
            <w:vMerge w:val="restart"/>
            <w:tcBorders>
              <w:top w:val="single" w:sz="4" w:space="0" w:color="auto"/>
              <w:left w:val="single" w:sz="4" w:space="0" w:color="auto"/>
              <w:right w:val="single" w:sz="4" w:space="0" w:color="auto"/>
            </w:tcBorders>
            <w:vAlign w:val="center"/>
          </w:tcPr>
          <w:p w14:paraId="4AD8AD00"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Contribuire al funzionamento del punto vendita</w:t>
            </w:r>
          </w:p>
        </w:tc>
        <w:tc>
          <w:tcPr>
            <w:tcW w:w="6378" w:type="dxa"/>
            <w:tcBorders>
              <w:top w:val="single" w:sz="4" w:space="0" w:color="auto"/>
              <w:left w:val="single" w:sz="4" w:space="0" w:color="auto"/>
              <w:bottom w:val="single" w:sz="4" w:space="0" w:color="auto"/>
              <w:right w:val="single" w:sz="4" w:space="0" w:color="auto"/>
            </w:tcBorders>
            <w:vAlign w:val="center"/>
          </w:tcPr>
          <w:p w14:paraId="7571C8F1"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organizzazione delle vendite</w:t>
            </w:r>
          </w:p>
        </w:tc>
      </w:tr>
      <w:tr w:rsidR="00431791" w:rsidRPr="000E341B" w14:paraId="411A68F8" w14:textId="77777777" w:rsidTr="001D2062">
        <w:trPr>
          <w:trHeight w:val="104"/>
        </w:trPr>
        <w:tc>
          <w:tcPr>
            <w:tcW w:w="3276" w:type="dxa"/>
            <w:vMerge/>
            <w:tcBorders>
              <w:left w:val="single" w:sz="4" w:space="0" w:color="auto"/>
              <w:right w:val="single" w:sz="4" w:space="0" w:color="auto"/>
            </w:tcBorders>
            <w:vAlign w:val="center"/>
          </w:tcPr>
          <w:p w14:paraId="31AFB88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D45FD7D"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gestione del magazzino</w:t>
            </w:r>
          </w:p>
        </w:tc>
      </w:tr>
      <w:tr w:rsidR="00431791" w:rsidRPr="000E341B" w14:paraId="346AB944" w14:textId="77777777" w:rsidTr="001D2062">
        <w:trPr>
          <w:trHeight w:val="104"/>
        </w:trPr>
        <w:tc>
          <w:tcPr>
            <w:tcW w:w="3276" w:type="dxa"/>
            <w:vMerge/>
            <w:tcBorders>
              <w:left w:val="single" w:sz="4" w:space="0" w:color="auto"/>
              <w:right w:val="single" w:sz="4" w:space="0" w:color="auto"/>
            </w:tcBorders>
            <w:vAlign w:val="center"/>
          </w:tcPr>
          <w:p w14:paraId="2D39D3A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E79742E"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merceologia</w:t>
            </w:r>
          </w:p>
        </w:tc>
      </w:tr>
      <w:tr w:rsidR="00431791" w:rsidRPr="000E341B" w14:paraId="1A3830C8" w14:textId="77777777" w:rsidTr="001D2062">
        <w:trPr>
          <w:trHeight w:val="104"/>
        </w:trPr>
        <w:tc>
          <w:tcPr>
            <w:tcW w:w="3276" w:type="dxa"/>
            <w:vMerge/>
            <w:tcBorders>
              <w:left w:val="single" w:sz="4" w:space="0" w:color="auto"/>
              <w:right w:val="single" w:sz="4" w:space="0" w:color="auto"/>
            </w:tcBorders>
            <w:vAlign w:val="center"/>
          </w:tcPr>
          <w:p w14:paraId="7D52342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5A79CD3"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tecnica commerciale</w:t>
            </w:r>
          </w:p>
        </w:tc>
      </w:tr>
      <w:tr w:rsidR="00431791" w:rsidRPr="000E341B" w14:paraId="4E85C364" w14:textId="77777777" w:rsidTr="001D2062">
        <w:trPr>
          <w:trHeight w:val="104"/>
        </w:trPr>
        <w:tc>
          <w:tcPr>
            <w:tcW w:w="3276" w:type="dxa"/>
            <w:vMerge/>
            <w:tcBorders>
              <w:left w:val="single" w:sz="4" w:space="0" w:color="auto"/>
              <w:right w:val="single" w:sz="4" w:space="0" w:color="auto"/>
            </w:tcBorders>
            <w:vAlign w:val="center"/>
          </w:tcPr>
          <w:p w14:paraId="78B4323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3F80FE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Procedure e tecniche di igiene e pulizia e riordino</w:t>
            </w:r>
          </w:p>
        </w:tc>
      </w:tr>
      <w:tr w:rsidR="00431791" w:rsidRPr="000E341B" w14:paraId="13026229" w14:textId="77777777" w:rsidTr="001D2062">
        <w:trPr>
          <w:trHeight w:val="104"/>
        </w:trPr>
        <w:tc>
          <w:tcPr>
            <w:tcW w:w="3276" w:type="dxa"/>
            <w:vMerge/>
            <w:tcBorders>
              <w:left w:val="single" w:sz="4" w:space="0" w:color="auto"/>
              <w:right w:val="single" w:sz="4" w:space="0" w:color="auto"/>
            </w:tcBorders>
            <w:vAlign w:val="center"/>
          </w:tcPr>
          <w:p w14:paraId="7CA5A3F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8F8C32"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Sicurezza - rischi specifici</w:t>
            </w:r>
          </w:p>
        </w:tc>
      </w:tr>
      <w:tr w:rsidR="00431791" w:rsidRPr="000E341B" w14:paraId="34936E6A"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5D7C8C72" w14:textId="77777777" w:rsidR="00431791" w:rsidRPr="000E341B" w:rsidRDefault="00431791"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Partecipare al processo di vendita</w:t>
            </w:r>
          </w:p>
        </w:tc>
        <w:tc>
          <w:tcPr>
            <w:tcW w:w="6378" w:type="dxa"/>
            <w:tcBorders>
              <w:top w:val="single" w:sz="4" w:space="0" w:color="auto"/>
              <w:left w:val="single" w:sz="4" w:space="0" w:color="auto"/>
              <w:bottom w:val="single" w:sz="4" w:space="0" w:color="auto"/>
              <w:right w:val="single" w:sz="4" w:space="0" w:color="auto"/>
            </w:tcBorders>
            <w:vAlign w:val="center"/>
          </w:tcPr>
          <w:p w14:paraId="0E24CB2E"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La comunicazione nel contesto di vendita</w:t>
            </w:r>
          </w:p>
        </w:tc>
      </w:tr>
      <w:tr w:rsidR="00431791" w:rsidRPr="000E341B" w14:paraId="14248E66" w14:textId="77777777" w:rsidTr="001D2062">
        <w:trPr>
          <w:trHeight w:val="402"/>
        </w:trPr>
        <w:tc>
          <w:tcPr>
            <w:tcW w:w="3276" w:type="dxa"/>
            <w:vMerge/>
            <w:tcBorders>
              <w:left w:val="single" w:sz="4" w:space="0" w:color="auto"/>
              <w:right w:val="single" w:sz="4" w:space="0" w:color="auto"/>
            </w:tcBorders>
            <w:vAlign w:val="center"/>
          </w:tcPr>
          <w:p w14:paraId="16FFB60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AF6ABAA"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Servizi operativi di vendita</w:t>
            </w:r>
          </w:p>
        </w:tc>
      </w:tr>
      <w:tr w:rsidR="00431791" w:rsidRPr="000E341B" w14:paraId="78AB0F98" w14:textId="77777777" w:rsidTr="001D2062">
        <w:trPr>
          <w:trHeight w:val="218"/>
        </w:trPr>
        <w:tc>
          <w:tcPr>
            <w:tcW w:w="3276" w:type="dxa"/>
            <w:vMerge/>
            <w:tcBorders>
              <w:left w:val="single" w:sz="4" w:space="0" w:color="auto"/>
              <w:right w:val="single" w:sz="4" w:space="0" w:color="auto"/>
            </w:tcBorders>
            <w:vAlign w:val="center"/>
          </w:tcPr>
          <w:p w14:paraId="5977996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45B12E"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Elementi di </w:t>
            </w:r>
            <w:proofErr w:type="spellStart"/>
            <w:r w:rsidRPr="000E341B">
              <w:rPr>
                <w:rFonts w:asciiTheme="majorHAnsi" w:hAnsiTheme="majorHAnsi" w:cstheme="majorHAnsi"/>
              </w:rPr>
              <w:t>customer</w:t>
            </w:r>
            <w:proofErr w:type="spellEnd"/>
            <w:r w:rsidRPr="000E341B">
              <w:rPr>
                <w:rFonts w:asciiTheme="majorHAnsi" w:hAnsiTheme="majorHAnsi" w:cstheme="majorHAnsi"/>
              </w:rPr>
              <w:t xml:space="preserve"> care e </w:t>
            </w:r>
            <w:proofErr w:type="spellStart"/>
            <w:r w:rsidRPr="000E341B">
              <w:rPr>
                <w:rFonts w:asciiTheme="majorHAnsi" w:hAnsiTheme="majorHAnsi" w:cstheme="majorHAnsi"/>
              </w:rPr>
              <w:t>customer</w:t>
            </w:r>
            <w:proofErr w:type="spellEnd"/>
            <w:r w:rsidRPr="000E341B">
              <w:rPr>
                <w:rFonts w:asciiTheme="majorHAnsi" w:hAnsiTheme="majorHAnsi" w:cstheme="majorHAnsi"/>
              </w:rPr>
              <w:t xml:space="preserve"> </w:t>
            </w:r>
            <w:proofErr w:type="spellStart"/>
            <w:r w:rsidRPr="000E341B">
              <w:rPr>
                <w:rFonts w:asciiTheme="majorHAnsi" w:hAnsiTheme="majorHAnsi" w:cstheme="majorHAnsi"/>
              </w:rPr>
              <w:t>satisfaction</w:t>
            </w:r>
            <w:proofErr w:type="spellEnd"/>
          </w:p>
        </w:tc>
      </w:tr>
      <w:tr w:rsidR="00431791" w:rsidRPr="000E341B" w14:paraId="25DA884E" w14:textId="77777777" w:rsidTr="001D2062">
        <w:trPr>
          <w:trHeight w:val="429"/>
        </w:trPr>
        <w:tc>
          <w:tcPr>
            <w:tcW w:w="3276" w:type="dxa"/>
            <w:vMerge w:val="restart"/>
            <w:tcBorders>
              <w:top w:val="single" w:sz="4" w:space="0" w:color="auto"/>
              <w:left w:val="single" w:sz="4" w:space="0" w:color="auto"/>
              <w:bottom w:val="single" w:sz="4" w:space="0" w:color="auto"/>
              <w:right w:val="single" w:sz="4" w:space="0" w:color="auto"/>
            </w:tcBorders>
            <w:vAlign w:val="center"/>
          </w:tcPr>
          <w:p w14:paraId="55822AE9" w14:textId="77777777" w:rsidR="00431791" w:rsidRPr="000E341B" w:rsidRDefault="00431791" w:rsidP="001D2062">
            <w:pPr>
              <w:jc w:val="center"/>
              <w:rPr>
                <w:rFonts w:asciiTheme="majorHAnsi" w:eastAsia="Times New Roman" w:hAnsiTheme="majorHAnsi" w:cstheme="majorHAnsi"/>
              </w:rPr>
            </w:pPr>
            <w:r w:rsidRPr="000E341B">
              <w:rPr>
                <w:rFonts w:asciiTheme="majorHAnsi" w:eastAsia="Times New Roman" w:hAnsiTheme="majorHAnsi" w:cstheme="majorHAnsi"/>
              </w:rPr>
              <w:t>Curare la presentazione delle merci</w:t>
            </w:r>
          </w:p>
        </w:tc>
        <w:tc>
          <w:tcPr>
            <w:tcW w:w="6378" w:type="dxa"/>
            <w:tcBorders>
              <w:top w:val="single" w:sz="4" w:space="0" w:color="auto"/>
              <w:left w:val="single" w:sz="4" w:space="0" w:color="auto"/>
              <w:bottom w:val="single" w:sz="4" w:space="0" w:color="auto"/>
              <w:right w:val="single" w:sz="4" w:space="0" w:color="auto"/>
            </w:tcBorders>
          </w:tcPr>
          <w:p w14:paraId="7DB50DAC" w14:textId="77777777" w:rsidR="00431791" w:rsidRPr="000E341B" w:rsidRDefault="00431791" w:rsidP="001D2062">
            <w:pPr>
              <w:pStyle w:val="Paragrafoelenco"/>
              <w:numPr>
                <w:ilvl w:val="0"/>
                <w:numId w:val="39"/>
              </w:numPr>
              <w:spacing w:after="280" w:line="240" w:lineRule="auto"/>
              <w:ind w:left="368"/>
              <w:rPr>
                <w:rFonts w:asciiTheme="majorHAnsi" w:eastAsia="Times New Roman" w:hAnsiTheme="majorHAnsi" w:cstheme="majorHAnsi"/>
              </w:rPr>
            </w:pPr>
            <w:r w:rsidRPr="000E341B">
              <w:rPr>
                <w:rFonts w:asciiTheme="majorHAnsi" w:hAnsiTheme="majorHAnsi" w:cstheme="majorHAnsi"/>
              </w:rPr>
              <w:t>Tecniche di confezionamento</w:t>
            </w:r>
          </w:p>
        </w:tc>
      </w:tr>
      <w:tr w:rsidR="00431791" w:rsidRPr="000E341B" w14:paraId="1D181524" w14:textId="77777777" w:rsidTr="001D2062">
        <w:trPr>
          <w:trHeight w:val="384"/>
        </w:trPr>
        <w:tc>
          <w:tcPr>
            <w:tcW w:w="3276" w:type="dxa"/>
            <w:vMerge/>
            <w:tcBorders>
              <w:top w:val="single" w:sz="4" w:space="0" w:color="auto"/>
              <w:left w:val="single" w:sz="4" w:space="0" w:color="auto"/>
              <w:bottom w:val="single" w:sz="4" w:space="0" w:color="auto"/>
              <w:right w:val="single" w:sz="4" w:space="0" w:color="auto"/>
            </w:tcBorders>
            <w:vAlign w:val="center"/>
          </w:tcPr>
          <w:p w14:paraId="4BABE5E3" w14:textId="77777777" w:rsidR="00431791" w:rsidRPr="000E341B" w:rsidRDefault="00431791" w:rsidP="001D2062">
            <w:pPr>
              <w:spacing w:after="0" w:line="240" w:lineRule="auto"/>
              <w:jc w:val="center"/>
              <w:rPr>
                <w:rFonts w:asciiTheme="majorHAnsi" w:eastAsia="Times New Roman" w:hAnsiTheme="majorHAnsi" w:cstheme="majorHAnsi"/>
                <w:highlight w:val="yellow"/>
              </w:rPr>
            </w:pPr>
          </w:p>
        </w:tc>
        <w:tc>
          <w:tcPr>
            <w:tcW w:w="6378" w:type="dxa"/>
            <w:tcBorders>
              <w:top w:val="nil"/>
              <w:left w:val="single" w:sz="4" w:space="0" w:color="auto"/>
              <w:bottom w:val="single" w:sz="4" w:space="0" w:color="auto"/>
              <w:right w:val="single" w:sz="4" w:space="0" w:color="auto"/>
            </w:tcBorders>
            <w:vAlign w:val="center"/>
          </w:tcPr>
          <w:p w14:paraId="1C9F0F3B" w14:textId="77777777" w:rsidR="00431791" w:rsidRPr="000E341B" w:rsidRDefault="00431791" w:rsidP="001D2062">
            <w:pPr>
              <w:pStyle w:val="Paragrafoelenco"/>
              <w:numPr>
                <w:ilvl w:val="0"/>
                <w:numId w:val="39"/>
              </w:numPr>
              <w:spacing w:after="0" w:line="240" w:lineRule="auto"/>
              <w:ind w:left="368"/>
              <w:rPr>
                <w:rFonts w:asciiTheme="majorHAnsi" w:eastAsia="Times New Roman" w:hAnsiTheme="majorHAnsi" w:cstheme="majorHAnsi"/>
              </w:rPr>
            </w:pPr>
            <w:r w:rsidRPr="000E341B">
              <w:rPr>
                <w:rFonts w:asciiTheme="majorHAnsi" w:hAnsiTheme="majorHAnsi" w:cstheme="majorHAnsi"/>
              </w:rPr>
              <w:t>Tecniche espositive</w:t>
            </w:r>
          </w:p>
        </w:tc>
      </w:tr>
      <w:tr w:rsidR="00431791" w:rsidRPr="000E341B" w14:paraId="57775802" w14:textId="77777777" w:rsidTr="001D2062">
        <w:trPr>
          <w:trHeight w:val="334"/>
        </w:trPr>
        <w:tc>
          <w:tcPr>
            <w:tcW w:w="3276" w:type="dxa"/>
            <w:vMerge/>
            <w:tcBorders>
              <w:left w:val="single" w:sz="4" w:space="0" w:color="auto"/>
              <w:right w:val="single" w:sz="4" w:space="0" w:color="auto"/>
            </w:tcBorders>
            <w:vAlign w:val="center"/>
          </w:tcPr>
          <w:p w14:paraId="3FEFBD3A"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6B3B27EB"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Elementi di igiene-HACCP</w:t>
            </w:r>
          </w:p>
        </w:tc>
      </w:tr>
      <w:tr w:rsidR="00431791" w:rsidRPr="000E341B" w14:paraId="7F32A7A9" w14:textId="77777777" w:rsidTr="001D2062">
        <w:trPr>
          <w:trHeight w:val="837"/>
        </w:trPr>
        <w:tc>
          <w:tcPr>
            <w:tcW w:w="3276" w:type="dxa"/>
            <w:tcBorders>
              <w:top w:val="single" w:sz="4" w:space="0" w:color="auto"/>
              <w:left w:val="single" w:sz="4" w:space="0" w:color="auto"/>
              <w:bottom w:val="single" w:sz="4" w:space="0" w:color="auto"/>
              <w:right w:val="single" w:sz="4" w:space="0" w:color="auto"/>
            </w:tcBorders>
            <w:vAlign w:val="center"/>
            <w:hideMark/>
          </w:tcPr>
          <w:p w14:paraId="18782576"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nil"/>
              <w:bottom w:val="single" w:sz="4" w:space="0" w:color="auto"/>
              <w:right w:val="single" w:sz="4" w:space="0" w:color="auto"/>
            </w:tcBorders>
            <w:hideMark/>
          </w:tcPr>
          <w:p w14:paraId="5441E673"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I concetti di base in tema di salute e sicurezza sul luogo di lavoro con approfondimenti specifici inerenti la professione e il livello di rischio</w:t>
            </w:r>
          </w:p>
        </w:tc>
      </w:tr>
      <w:tr w:rsidR="00431791" w:rsidRPr="000E341B" w14:paraId="5750C8A2" w14:textId="77777777" w:rsidTr="001D2062">
        <w:trPr>
          <w:trHeight w:val="666"/>
        </w:trPr>
        <w:tc>
          <w:tcPr>
            <w:tcW w:w="3276" w:type="dxa"/>
            <w:tcBorders>
              <w:top w:val="nil"/>
              <w:left w:val="single" w:sz="4" w:space="0" w:color="auto"/>
              <w:bottom w:val="single" w:sz="4" w:space="0" w:color="auto"/>
              <w:right w:val="single" w:sz="4" w:space="0" w:color="auto"/>
            </w:tcBorders>
            <w:noWrap/>
            <w:vAlign w:val="center"/>
            <w:hideMark/>
          </w:tcPr>
          <w:p w14:paraId="5556EF16"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Alfabetizzazione informatica</w:t>
            </w:r>
          </w:p>
        </w:tc>
        <w:tc>
          <w:tcPr>
            <w:tcW w:w="6378" w:type="dxa"/>
            <w:tcBorders>
              <w:top w:val="nil"/>
              <w:left w:val="nil"/>
              <w:bottom w:val="single" w:sz="4" w:space="0" w:color="auto"/>
              <w:right w:val="single" w:sz="4" w:space="0" w:color="auto"/>
            </w:tcBorders>
            <w:hideMark/>
          </w:tcPr>
          <w:p w14:paraId="031F0007"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Conoscenza di base dell’hardware; Uso di base del pc e del sistema operativo; Navigazione in Internet; Uso della posta elettronica; Uso di programmi di produttività base</w:t>
            </w:r>
          </w:p>
        </w:tc>
      </w:tr>
      <w:tr w:rsidR="00431791" w:rsidRPr="000E341B" w14:paraId="1F9E6351"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512DE29E"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nil"/>
              <w:bottom w:val="single" w:sz="4" w:space="0" w:color="auto"/>
              <w:right w:val="single" w:sz="4" w:space="0" w:color="auto"/>
            </w:tcBorders>
            <w:hideMark/>
          </w:tcPr>
          <w:p w14:paraId="685BAA3A"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Lingua inglese base per la professione</w:t>
            </w:r>
          </w:p>
        </w:tc>
      </w:tr>
    </w:tbl>
    <w:p w14:paraId="1A54D1A7" w14:textId="77777777" w:rsidR="00431791" w:rsidRPr="000E341B" w:rsidRDefault="00431791" w:rsidP="00431791">
      <w:pPr>
        <w:spacing w:after="0" w:line="240" w:lineRule="auto"/>
        <w:rPr>
          <w:rFonts w:asciiTheme="majorHAnsi" w:eastAsia="Times New Roman" w:hAnsiTheme="majorHAnsi" w:cstheme="majorHAnsi"/>
          <w:b/>
          <w:bCs/>
          <w:color w:val="FF0000"/>
        </w:rPr>
      </w:pPr>
    </w:p>
    <w:p w14:paraId="42FBA220" w14:textId="77777777" w:rsidR="00431791" w:rsidRPr="000E341B" w:rsidRDefault="00431791" w:rsidP="00431791">
      <w:pPr>
        <w:spacing w:after="0" w:line="240" w:lineRule="auto"/>
        <w:rPr>
          <w:rFonts w:asciiTheme="majorHAnsi" w:eastAsia="Times New Roman" w:hAnsiTheme="majorHAnsi" w:cstheme="majorHAnsi"/>
          <w:b/>
          <w:bCs/>
          <w:color w:val="FF0000"/>
          <w:sz w:val="20"/>
          <w:szCs w:val="20"/>
        </w:rPr>
      </w:pPr>
    </w:p>
    <w:p w14:paraId="5FF68120" w14:textId="77777777" w:rsidR="00D2240B" w:rsidRDefault="00D2240B" w:rsidP="00431791">
      <w:pPr>
        <w:spacing w:after="0" w:line="240" w:lineRule="auto"/>
        <w:jc w:val="center"/>
        <w:rPr>
          <w:rFonts w:asciiTheme="majorHAnsi" w:hAnsiTheme="majorHAnsi" w:cstheme="majorHAnsi"/>
          <w:b/>
          <w:color w:val="000000" w:themeColor="text1"/>
        </w:rPr>
      </w:pPr>
    </w:p>
    <w:p w14:paraId="0EC48FBB" w14:textId="77777777" w:rsidR="00D2240B" w:rsidRDefault="00D2240B" w:rsidP="00431791">
      <w:pPr>
        <w:spacing w:after="0" w:line="240" w:lineRule="auto"/>
        <w:jc w:val="center"/>
        <w:rPr>
          <w:rFonts w:asciiTheme="majorHAnsi" w:hAnsiTheme="majorHAnsi" w:cstheme="majorHAnsi"/>
          <w:b/>
          <w:color w:val="000000" w:themeColor="text1"/>
        </w:rPr>
      </w:pPr>
    </w:p>
    <w:p w14:paraId="430F492F" w14:textId="5D3F30BE" w:rsidR="00431791" w:rsidRPr="00D2240B" w:rsidRDefault="00431791" w:rsidP="00431791">
      <w:pPr>
        <w:spacing w:after="0" w:line="240" w:lineRule="auto"/>
        <w:jc w:val="center"/>
        <w:rPr>
          <w:rFonts w:asciiTheme="majorHAnsi" w:hAnsiTheme="majorHAnsi" w:cstheme="majorHAnsi"/>
          <w:b/>
          <w:color w:val="000000" w:themeColor="text1"/>
          <w:sz w:val="28"/>
        </w:rPr>
      </w:pPr>
      <w:r w:rsidRPr="00D2240B">
        <w:rPr>
          <w:rFonts w:asciiTheme="majorHAnsi" w:hAnsiTheme="majorHAnsi" w:cstheme="majorHAnsi"/>
          <w:b/>
          <w:color w:val="000000" w:themeColor="text1"/>
          <w:sz w:val="28"/>
        </w:rPr>
        <w:t>Manutentore del verde - CS2627ED8422</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5B8F0C97"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C775B87"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49FF2083"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240AAC9A"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19E2F63E"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Curare e mantenere aree verdi, parchi e giardini</w:t>
            </w:r>
          </w:p>
        </w:tc>
        <w:tc>
          <w:tcPr>
            <w:tcW w:w="6378" w:type="dxa"/>
            <w:tcBorders>
              <w:top w:val="single" w:sz="4" w:space="0" w:color="auto"/>
              <w:left w:val="single" w:sz="4" w:space="0" w:color="auto"/>
              <w:bottom w:val="single" w:sz="4" w:space="0" w:color="auto"/>
              <w:right w:val="single" w:sz="4" w:space="0" w:color="auto"/>
            </w:tcBorders>
            <w:vAlign w:val="center"/>
          </w:tcPr>
          <w:p w14:paraId="330D65E4"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botanica generale</w:t>
            </w:r>
          </w:p>
        </w:tc>
      </w:tr>
      <w:tr w:rsidR="00431791" w:rsidRPr="000E341B" w14:paraId="192F7768" w14:textId="77777777" w:rsidTr="001D2062">
        <w:trPr>
          <w:trHeight w:val="161"/>
        </w:trPr>
        <w:tc>
          <w:tcPr>
            <w:tcW w:w="3276" w:type="dxa"/>
            <w:vMerge/>
            <w:tcBorders>
              <w:left w:val="single" w:sz="4" w:space="0" w:color="auto"/>
              <w:right w:val="single" w:sz="4" w:space="0" w:color="auto"/>
            </w:tcBorders>
            <w:vAlign w:val="center"/>
          </w:tcPr>
          <w:p w14:paraId="488C6271"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A9625D"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botanica sistematica</w:t>
            </w:r>
          </w:p>
        </w:tc>
      </w:tr>
      <w:tr w:rsidR="00431791" w:rsidRPr="000E341B" w14:paraId="5D81E341" w14:textId="77777777" w:rsidTr="001D2062">
        <w:trPr>
          <w:trHeight w:val="300"/>
        </w:trPr>
        <w:tc>
          <w:tcPr>
            <w:tcW w:w="3276" w:type="dxa"/>
            <w:vMerge/>
            <w:tcBorders>
              <w:left w:val="single" w:sz="4" w:space="0" w:color="auto"/>
              <w:right w:val="single" w:sz="4" w:space="0" w:color="auto"/>
            </w:tcBorders>
            <w:vAlign w:val="center"/>
          </w:tcPr>
          <w:p w14:paraId="4D04A0A8"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59418A2"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coltivazioni arboree</w:t>
            </w:r>
          </w:p>
        </w:tc>
      </w:tr>
      <w:tr w:rsidR="00431791" w:rsidRPr="000E341B" w14:paraId="51EBEBA5" w14:textId="77777777" w:rsidTr="001D2062">
        <w:trPr>
          <w:trHeight w:val="300"/>
        </w:trPr>
        <w:tc>
          <w:tcPr>
            <w:tcW w:w="3276" w:type="dxa"/>
            <w:vMerge/>
            <w:tcBorders>
              <w:left w:val="single" w:sz="4" w:space="0" w:color="auto"/>
              <w:right w:val="single" w:sz="4" w:space="0" w:color="auto"/>
            </w:tcBorders>
            <w:vAlign w:val="center"/>
          </w:tcPr>
          <w:p w14:paraId="5AF81DBD"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B99AF6D"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entomologia</w:t>
            </w:r>
          </w:p>
        </w:tc>
      </w:tr>
      <w:tr w:rsidR="00431791" w:rsidRPr="000E341B" w14:paraId="263A4134" w14:textId="77777777" w:rsidTr="001D2062">
        <w:trPr>
          <w:trHeight w:val="300"/>
        </w:trPr>
        <w:tc>
          <w:tcPr>
            <w:tcW w:w="3276" w:type="dxa"/>
            <w:vMerge/>
            <w:tcBorders>
              <w:left w:val="single" w:sz="4" w:space="0" w:color="auto"/>
              <w:right w:val="single" w:sz="4" w:space="0" w:color="auto"/>
            </w:tcBorders>
            <w:vAlign w:val="center"/>
          </w:tcPr>
          <w:p w14:paraId="62BC0D4E"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357468B"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fitopatologia</w:t>
            </w:r>
          </w:p>
        </w:tc>
      </w:tr>
      <w:tr w:rsidR="00431791" w:rsidRPr="000E341B" w14:paraId="34FF1D0B" w14:textId="77777777" w:rsidTr="001D2062">
        <w:trPr>
          <w:trHeight w:val="300"/>
        </w:trPr>
        <w:tc>
          <w:tcPr>
            <w:tcW w:w="3276" w:type="dxa"/>
            <w:vMerge/>
            <w:tcBorders>
              <w:left w:val="single" w:sz="4" w:space="0" w:color="auto"/>
              <w:right w:val="single" w:sz="4" w:space="0" w:color="auto"/>
            </w:tcBorders>
            <w:vAlign w:val="center"/>
          </w:tcPr>
          <w:p w14:paraId="23E4214A"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1DDCC9C"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pedologia</w:t>
            </w:r>
          </w:p>
        </w:tc>
      </w:tr>
      <w:tr w:rsidR="00431791" w:rsidRPr="000E341B" w14:paraId="6E8770EE" w14:textId="77777777" w:rsidTr="001D2062">
        <w:trPr>
          <w:trHeight w:val="300"/>
        </w:trPr>
        <w:tc>
          <w:tcPr>
            <w:tcW w:w="3276" w:type="dxa"/>
            <w:vMerge/>
            <w:tcBorders>
              <w:left w:val="single" w:sz="4" w:space="0" w:color="auto"/>
              <w:right w:val="single" w:sz="4" w:space="0" w:color="auto"/>
            </w:tcBorders>
            <w:vAlign w:val="center"/>
          </w:tcPr>
          <w:p w14:paraId="3A09F475"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AF40598"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normativa fitosanitaria</w:t>
            </w:r>
          </w:p>
        </w:tc>
      </w:tr>
      <w:tr w:rsidR="00431791" w:rsidRPr="000E341B" w14:paraId="54D55AB9" w14:textId="77777777" w:rsidTr="001D2062">
        <w:trPr>
          <w:trHeight w:val="300"/>
        </w:trPr>
        <w:tc>
          <w:tcPr>
            <w:tcW w:w="3276" w:type="dxa"/>
            <w:vMerge/>
            <w:tcBorders>
              <w:left w:val="single" w:sz="4" w:space="0" w:color="auto"/>
              <w:right w:val="single" w:sz="4" w:space="0" w:color="auto"/>
            </w:tcBorders>
            <w:vAlign w:val="center"/>
          </w:tcPr>
          <w:p w14:paraId="5D045D0F"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B72F95F"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Normativa in materia di scarti verdi</w:t>
            </w:r>
          </w:p>
        </w:tc>
      </w:tr>
      <w:tr w:rsidR="00431791" w:rsidRPr="000E341B" w14:paraId="09EDF0C4"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1806414D" w14:textId="77777777" w:rsidR="00431791" w:rsidRPr="000E341B" w:rsidRDefault="00431791"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Costruire aree verdi, parchi e giardini</w:t>
            </w:r>
          </w:p>
        </w:tc>
        <w:tc>
          <w:tcPr>
            <w:tcW w:w="6378" w:type="dxa"/>
            <w:tcBorders>
              <w:top w:val="single" w:sz="4" w:space="0" w:color="auto"/>
              <w:left w:val="single" w:sz="4" w:space="0" w:color="auto"/>
              <w:bottom w:val="single" w:sz="4" w:space="0" w:color="auto"/>
              <w:right w:val="single" w:sz="4" w:space="0" w:color="auto"/>
            </w:tcBorders>
            <w:vAlign w:val="center"/>
          </w:tcPr>
          <w:p w14:paraId="4303F57F"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coltivazioni arboree</w:t>
            </w:r>
          </w:p>
        </w:tc>
      </w:tr>
      <w:tr w:rsidR="00431791" w:rsidRPr="000E341B" w14:paraId="0C0D9FCC" w14:textId="77777777" w:rsidTr="001D2062">
        <w:trPr>
          <w:trHeight w:val="333"/>
        </w:trPr>
        <w:tc>
          <w:tcPr>
            <w:tcW w:w="3276" w:type="dxa"/>
            <w:vMerge/>
            <w:tcBorders>
              <w:left w:val="single" w:sz="4" w:space="0" w:color="auto"/>
              <w:right w:val="single" w:sz="4" w:space="0" w:color="auto"/>
            </w:tcBorders>
            <w:vAlign w:val="center"/>
          </w:tcPr>
          <w:p w14:paraId="083A4AB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F50710C"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entomologia e patologia</w:t>
            </w:r>
          </w:p>
        </w:tc>
      </w:tr>
      <w:tr w:rsidR="00431791" w:rsidRPr="000E341B" w14:paraId="07456F16" w14:textId="77777777" w:rsidTr="001D2062">
        <w:trPr>
          <w:trHeight w:val="333"/>
        </w:trPr>
        <w:tc>
          <w:tcPr>
            <w:tcW w:w="3276" w:type="dxa"/>
            <w:vMerge/>
            <w:tcBorders>
              <w:left w:val="single" w:sz="4" w:space="0" w:color="auto"/>
              <w:right w:val="single" w:sz="4" w:space="0" w:color="auto"/>
            </w:tcBorders>
            <w:vAlign w:val="center"/>
          </w:tcPr>
          <w:p w14:paraId="01B7FEB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AB2C53D"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progettazione del verde</w:t>
            </w:r>
          </w:p>
        </w:tc>
      </w:tr>
      <w:tr w:rsidR="00431791" w:rsidRPr="000E341B" w14:paraId="62EBBF6D" w14:textId="77777777" w:rsidTr="001D2062">
        <w:trPr>
          <w:trHeight w:val="333"/>
        </w:trPr>
        <w:tc>
          <w:tcPr>
            <w:tcW w:w="3276" w:type="dxa"/>
            <w:vMerge/>
            <w:tcBorders>
              <w:left w:val="single" w:sz="4" w:space="0" w:color="auto"/>
              <w:right w:val="single" w:sz="4" w:space="0" w:color="auto"/>
            </w:tcBorders>
            <w:vAlign w:val="center"/>
          </w:tcPr>
          <w:p w14:paraId="0DC352C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94ABAC4"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Principi di fisiologia vegetale</w:t>
            </w:r>
          </w:p>
        </w:tc>
      </w:tr>
      <w:tr w:rsidR="00431791" w:rsidRPr="000E341B" w14:paraId="5A453B63" w14:textId="77777777" w:rsidTr="001D2062">
        <w:trPr>
          <w:trHeight w:val="333"/>
        </w:trPr>
        <w:tc>
          <w:tcPr>
            <w:tcW w:w="3276" w:type="dxa"/>
            <w:vMerge/>
            <w:tcBorders>
              <w:left w:val="single" w:sz="4" w:space="0" w:color="auto"/>
              <w:right w:val="single" w:sz="4" w:space="0" w:color="auto"/>
            </w:tcBorders>
            <w:vAlign w:val="center"/>
          </w:tcPr>
          <w:p w14:paraId="091BAAB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570FA76"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Principi di agronomia generale e speciale</w:t>
            </w:r>
          </w:p>
        </w:tc>
      </w:tr>
      <w:tr w:rsidR="00431791" w:rsidRPr="000E341B" w14:paraId="24F97462" w14:textId="77777777" w:rsidTr="001D2062">
        <w:trPr>
          <w:trHeight w:val="333"/>
        </w:trPr>
        <w:tc>
          <w:tcPr>
            <w:tcW w:w="3276" w:type="dxa"/>
            <w:vMerge/>
            <w:tcBorders>
              <w:left w:val="single" w:sz="4" w:space="0" w:color="auto"/>
              <w:right w:val="single" w:sz="4" w:space="0" w:color="auto"/>
            </w:tcBorders>
            <w:vAlign w:val="center"/>
          </w:tcPr>
          <w:p w14:paraId="2D04197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1527FB1"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normativa fitosanitaria</w:t>
            </w:r>
          </w:p>
        </w:tc>
      </w:tr>
      <w:tr w:rsidR="00431791" w:rsidRPr="000E341B" w14:paraId="3A73335C" w14:textId="77777777" w:rsidTr="008972DC">
        <w:trPr>
          <w:trHeight w:val="422"/>
        </w:trPr>
        <w:tc>
          <w:tcPr>
            <w:tcW w:w="3276" w:type="dxa"/>
            <w:tcBorders>
              <w:top w:val="single" w:sz="4" w:space="0" w:color="auto"/>
              <w:left w:val="single" w:sz="4" w:space="0" w:color="auto"/>
              <w:bottom w:val="single" w:sz="4" w:space="0" w:color="auto"/>
              <w:right w:val="single" w:sz="4" w:space="0" w:color="auto"/>
            </w:tcBorders>
            <w:vAlign w:val="center"/>
            <w:hideMark/>
          </w:tcPr>
          <w:p w14:paraId="10F2873B"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433A9BAE"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1D7A3869"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70861F65"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46F50C3"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4E84B3E0"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4D2D960"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57EA31C8"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3F579A2" w14:textId="09C933D1" w:rsidR="00D2240B" w:rsidRDefault="00D2240B" w:rsidP="00431791">
      <w:pPr>
        <w:spacing w:after="0" w:line="240" w:lineRule="auto"/>
        <w:jc w:val="center"/>
        <w:rPr>
          <w:rFonts w:asciiTheme="majorHAnsi" w:hAnsiTheme="majorHAnsi" w:cstheme="majorHAnsi"/>
          <w:b/>
          <w:color w:val="000000" w:themeColor="text1"/>
        </w:rPr>
      </w:pPr>
    </w:p>
    <w:p w14:paraId="06D59B3E" w14:textId="77777777" w:rsidR="00D2240B" w:rsidRDefault="00D2240B">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6AE90DF4" w14:textId="77777777" w:rsidR="00431791" w:rsidRPr="000E341B" w:rsidRDefault="00431791" w:rsidP="00431791">
      <w:pPr>
        <w:spacing w:after="0" w:line="240" w:lineRule="auto"/>
        <w:jc w:val="center"/>
        <w:rPr>
          <w:rFonts w:asciiTheme="majorHAnsi" w:hAnsiTheme="majorHAnsi" w:cstheme="majorHAnsi"/>
          <w:b/>
          <w:color w:val="000000" w:themeColor="text1"/>
        </w:rPr>
      </w:pPr>
    </w:p>
    <w:p w14:paraId="0B480CDA" w14:textId="77777777" w:rsidR="00431791" w:rsidRPr="000E341B" w:rsidRDefault="00431791" w:rsidP="00431791">
      <w:pPr>
        <w:spacing w:after="0" w:line="240" w:lineRule="auto"/>
        <w:jc w:val="center"/>
        <w:rPr>
          <w:rFonts w:asciiTheme="majorHAnsi" w:hAnsiTheme="majorHAnsi" w:cstheme="majorHAnsi"/>
          <w:b/>
          <w:color w:val="000000" w:themeColor="text1"/>
          <w:sz w:val="20"/>
          <w:szCs w:val="20"/>
        </w:rPr>
      </w:pPr>
    </w:p>
    <w:p w14:paraId="6621C83B" w14:textId="68335D78" w:rsidR="00431791" w:rsidRPr="00D2240B" w:rsidRDefault="00431791" w:rsidP="00431791">
      <w:pPr>
        <w:spacing w:after="0" w:line="240" w:lineRule="auto"/>
        <w:jc w:val="center"/>
        <w:rPr>
          <w:rFonts w:asciiTheme="majorHAnsi" w:eastAsia="Times New Roman" w:hAnsiTheme="majorHAnsi" w:cstheme="majorHAnsi"/>
          <w:b/>
          <w:bCs/>
          <w:sz w:val="28"/>
        </w:rPr>
      </w:pPr>
      <w:r w:rsidRPr="00D2240B">
        <w:rPr>
          <w:rFonts w:asciiTheme="majorHAnsi" w:eastAsia="Times New Roman" w:hAnsiTheme="majorHAnsi" w:cstheme="majorHAnsi"/>
          <w:b/>
          <w:bCs/>
          <w:sz w:val="28"/>
        </w:rPr>
        <w:t xml:space="preserve">Addetto panificatore pasticcere - </w:t>
      </w:r>
      <w:r w:rsidR="008972DC" w:rsidRPr="00D2240B">
        <w:rPr>
          <w:rFonts w:asciiTheme="majorHAnsi" w:eastAsia="Times New Roman" w:hAnsiTheme="majorHAnsi" w:cstheme="majorHAnsi"/>
          <w:b/>
          <w:bCs/>
          <w:sz w:val="28"/>
        </w:rPr>
        <w:t>CS2632ED8461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6F64F5A8"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90B72C0"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73DF822"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1CC5007E"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0F312EE9"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Pianificare le fasi delle operazioni da compiere</w:t>
            </w:r>
          </w:p>
          <w:p w14:paraId="6CE1644D"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sulla base delle istruzioni ricevute</w:t>
            </w:r>
          </w:p>
          <w:p w14:paraId="1DD1DF0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1764D4C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tcPr>
          <w:p w14:paraId="124283BF"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Attrezzature di servizio</w:t>
            </w:r>
          </w:p>
        </w:tc>
      </w:tr>
      <w:tr w:rsidR="00431791" w:rsidRPr="000E341B" w14:paraId="3DE81227" w14:textId="77777777" w:rsidTr="001D2062">
        <w:trPr>
          <w:trHeight w:val="353"/>
        </w:trPr>
        <w:tc>
          <w:tcPr>
            <w:tcW w:w="3276" w:type="dxa"/>
            <w:vMerge/>
            <w:tcBorders>
              <w:left w:val="single" w:sz="4" w:space="0" w:color="auto"/>
              <w:right w:val="single" w:sz="4" w:space="0" w:color="auto"/>
            </w:tcBorders>
            <w:vAlign w:val="center"/>
          </w:tcPr>
          <w:p w14:paraId="4CB0ADE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310C3F6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Normative di sicurezza, igiene e HACCP</w:t>
            </w:r>
          </w:p>
        </w:tc>
      </w:tr>
      <w:tr w:rsidR="00431791" w:rsidRPr="000E341B" w14:paraId="475D1D79" w14:textId="77777777" w:rsidTr="001D2062">
        <w:trPr>
          <w:trHeight w:val="300"/>
        </w:trPr>
        <w:tc>
          <w:tcPr>
            <w:tcW w:w="3276" w:type="dxa"/>
            <w:vMerge/>
            <w:tcBorders>
              <w:left w:val="single" w:sz="4" w:space="0" w:color="auto"/>
              <w:right w:val="single" w:sz="4" w:space="0" w:color="auto"/>
            </w:tcBorders>
            <w:vAlign w:val="center"/>
          </w:tcPr>
          <w:p w14:paraId="0B0D389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153FB05A"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pianificazione</w:t>
            </w:r>
          </w:p>
        </w:tc>
      </w:tr>
      <w:tr w:rsidR="00431791" w:rsidRPr="000E341B" w14:paraId="19A9F52A" w14:textId="77777777" w:rsidTr="001D2062">
        <w:trPr>
          <w:trHeight w:val="300"/>
        </w:trPr>
        <w:tc>
          <w:tcPr>
            <w:tcW w:w="3276" w:type="dxa"/>
            <w:vMerge/>
            <w:tcBorders>
              <w:left w:val="single" w:sz="4" w:space="0" w:color="auto"/>
              <w:right w:val="single" w:sz="4" w:space="0" w:color="auto"/>
            </w:tcBorders>
            <w:vAlign w:val="center"/>
          </w:tcPr>
          <w:p w14:paraId="5A408E5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79A0675B"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comunicazione organizzativa</w:t>
            </w:r>
          </w:p>
        </w:tc>
      </w:tr>
      <w:tr w:rsidR="00431791" w:rsidRPr="000E341B" w14:paraId="45FFE6FB" w14:textId="77777777" w:rsidTr="001D2062">
        <w:trPr>
          <w:trHeight w:val="300"/>
        </w:trPr>
        <w:tc>
          <w:tcPr>
            <w:tcW w:w="3276" w:type="dxa"/>
            <w:vMerge/>
            <w:tcBorders>
              <w:left w:val="single" w:sz="4" w:space="0" w:color="auto"/>
              <w:bottom w:val="single" w:sz="4" w:space="0" w:color="auto"/>
              <w:right w:val="single" w:sz="4" w:space="0" w:color="auto"/>
            </w:tcBorders>
            <w:vAlign w:val="center"/>
          </w:tcPr>
          <w:p w14:paraId="282EFD5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2DB9A51C"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Tipologie e utilizzo dei principali macchinari e delle attrezzature</w:t>
            </w:r>
          </w:p>
        </w:tc>
      </w:tr>
      <w:tr w:rsidR="00431791" w:rsidRPr="000E341B" w14:paraId="15AC690C"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054D13CA" w14:textId="77777777" w:rsidR="00431791" w:rsidRPr="000E341B" w:rsidRDefault="00431791"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Preparare prodotti da forno nel rispetto delle norme igienico-sanitarie</w:t>
            </w:r>
          </w:p>
        </w:tc>
        <w:tc>
          <w:tcPr>
            <w:tcW w:w="6378" w:type="dxa"/>
            <w:tcBorders>
              <w:top w:val="single" w:sz="4" w:space="0" w:color="auto"/>
              <w:left w:val="single" w:sz="4" w:space="0" w:color="auto"/>
              <w:bottom w:val="single" w:sz="4" w:space="0" w:color="auto"/>
              <w:right w:val="single" w:sz="4" w:space="0" w:color="auto"/>
            </w:tcBorders>
          </w:tcPr>
          <w:p w14:paraId="78FCCF5F"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gastronomia e merceologia alimentare</w:t>
            </w:r>
          </w:p>
        </w:tc>
      </w:tr>
      <w:tr w:rsidR="00431791" w:rsidRPr="000E341B" w14:paraId="58AC53E9" w14:textId="77777777" w:rsidTr="001D2062">
        <w:trPr>
          <w:trHeight w:val="333"/>
        </w:trPr>
        <w:tc>
          <w:tcPr>
            <w:tcW w:w="3276" w:type="dxa"/>
            <w:vMerge/>
            <w:tcBorders>
              <w:left w:val="single" w:sz="4" w:space="0" w:color="auto"/>
              <w:right w:val="single" w:sz="4" w:space="0" w:color="auto"/>
            </w:tcBorders>
            <w:vAlign w:val="center"/>
          </w:tcPr>
          <w:p w14:paraId="1246BCD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3EC64E08"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Tecniche di impasto, lievitazione e cottura</w:t>
            </w:r>
          </w:p>
        </w:tc>
      </w:tr>
      <w:tr w:rsidR="00431791" w:rsidRPr="000E341B" w14:paraId="09175930" w14:textId="77777777" w:rsidTr="001D2062">
        <w:trPr>
          <w:trHeight w:val="449"/>
        </w:trPr>
        <w:tc>
          <w:tcPr>
            <w:tcW w:w="3276" w:type="dxa"/>
            <w:vMerge/>
            <w:tcBorders>
              <w:left w:val="single" w:sz="4" w:space="0" w:color="auto"/>
              <w:right w:val="single" w:sz="4" w:space="0" w:color="auto"/>
            </w:tcBorders>
            <w:vAlign w:val="center"/>
          </w:tcPr>
          <w:p w14:paraId="661BE4A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5720317C"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dietetica relativi a principi nutritivi e malattie metaboliche</w:t>
            </w:r>
          </w:p>
        </w:tc>
      </w:tr>
      <w:tr w:rsidR="00431791" w:rsidRPr="000E341B" w14:paraId="34123E51" w14:textId="77777777" w:rsidTr="001D2062">
        <w:trPr>
          <w:trHeight w:val="333"/>
        </w:trPr>
        <w:tc>
          <w:tcPr>
            <w:tcW w:w="3276" w:type="dxa"/>
            <w:vMerge/>
            <w:tcBorders>
              <w:left w:val="single" w:sz="4" w:space="0" w:color="auto"/>
              <w:right w:val="single" w:sz="4" w:space="0" w:color="auto"/>
            </w:tcBorders>
            <w:vAlign w:val="center"/>
          </w:tcPr>
          <w:p w14:paraId="5FC5329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2B31E45B"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Standard di qualità dei prodotti da forno</w:t>
            </w:r>
          </w:p>
        </w:tc>
      </w:tr>
      <w:tr w:rsidR="00431791" w:rsidRPr="000E341B" w14:paraId="6D60CDCE" w14:textId="77777777" w:rsidTr="001D2062">
        <w:trPr>
          <w:trHeight w:val="333"/>
        </w:trPr>
        <w:tc>
          <w:tcPr>
            <w:tcW w:w="3276" w:type="dxa"/>
            <w:vMerge/>
            <w:tcBorders>
              <w:left w:val="single" w:sz="4" w:space="0" w:color="auto"/>
              <w:right w:val="single" w:sz="4" w:space="0" w:color="auto"/>
            </w:tcBorders>
            <w:vAlign w:val="center"/>
          </w:tcPr>
          <w:p w14:paraId="3AED794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43534A93"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Procedure, protocolli, tecniche di igiene e riordino degli spazi di lavoro</w:t>
            </w:r>
          </w:p>
        </w:tc>
      </w:tr>
      <w:tr w:rsidR="00431791" w:rsidRPr="000E341B" w14:paraId="36BE8846" w14:textId="77777777" w:rsidTr="001D2062">
        <w:trPr>
          <w:trHeight w:val="308"/>
        </w:trPr>
        <w:tc>
          <w:tcPr>
            <w:tcW w:w="3276" w:type="dxa"/>
            <w:vMerge/>
            <w:tcBorders>
              <w:left w:val="single" w:sz="4" w:space="0" w:color="auto"/>
              <w:right w:val="single" w:sz="4" w:space="0" w:color="auto"/>
            </w:tcBorders>
            <w:vAlign w:val="center"/>
          </w:tcPr>
          <w:p w14:paraId="35C440F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44FCF136"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Tecnologie e metodi di stoccaggio</w:t>
            </w:r>
          </w:p>
        </w:tc>
      </w:tr>
      <w:tr w:rsidR="00431791" w:rsidRPr="000E341B" w14:paraId="212D2673"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467EAF3C"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0515676B"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3593C5E8"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C28D48E"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56F3011"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31782E16"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011C24EF"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2FC19B86"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6A8CCF21" w14:textId="77777777" w:rsidR="00431791" w:rsidRPr="000E341B" w:rsidRDefault="00431791" w:rsidP="00431791">
      <w:pPr>
        <w:spacing w:after="0" w:line="240" w:lineRule="auto"/>
        <w:jc w:val="center"/>
        <w:rPr>
          <w:rFonts w:asciiTheme="majorHAnsi" w:hAnsiTheme="majorHAnsi" w:cstheme="majorHAnsi"/>
          <w:b/>
          <w:color w:val="000000" w:themeColor="text1"/>
        </w:rPr>
      </w:pPr>
      <w:r w:rsidRPr="000E341B">
        <w:rPr>
          <w:rFonts w:asciiTheme="majorHAnsi" w:hAnsiTheme="majorHAnsi" w:cstheme="majorHAnsi"/>
          <w:b/>
          <w:color w:val="000000" w:themeColor="text1"/>
          <w:sz w:val="24"/>
          <w:szCs w:val="24"/>
        </w:rPr>
        <w:br/>
      </w:r>
    </w:p>
    <w:p w14:paraId="4BB1437C" w14:textId="77777777" w:rsidR="00D2240B" w:rsidRDefault="00D2240B" w:rsidP="00431791">
      <w:pPr>
        <w:spacing w:after="0" w:line="240" w:lineRule="auto"/>
        <w:jc w:val="center"/>
        <w:rPr>
          <w:rFonts w:asciiTheme="majorHAnsi" w:hAnsiTheme="majorHAnsi" w:cstheme="majorHAnsi"/>
          <w:b/>
          <w:color w:val="000000" w:themeColor="text1"/>
        </w:rPr>
      </w:pPr>
    </w:p>
    <w:p w14:paraId="6A76BB18" w14:textId="77777777" w:rsidR="00D2240B" w:rsidRDefault="00D2240B" w:rsidP="00431791">
      <w:pPr>
        <w:spacing w:after="0" w:line="240" w:lineRule="auto"/>
        <w:jc w:val="center"/>
        <w:rPr>
          <w:rFonts w:asciiTheme="majorHAnsi" w:hAnsiTheme="majorHAnsi" w:cstheme="majorHAnsi"/>
          <w:b/>
          <w:color w:val="000000" w:themeColor="text1"/>
        </w:rPr>
      </w:pPr>
    </w:p>
    <w:p w14:paraId="67F479C2" w14:textId="77777777" w:rsidR="00D2240B" w:rsidRDefault="00D2240B" w:rsidP="00431791">
      <w:pPr>
        <w:spacing w:after="0" w:line="240" w:lineRule="auto"/>
        <w:jc w:val="center"/>
        <w:rPr>
          <w:rFonts w:asciiTheme="majorHAnsi" w:hAnsiTheme="majorHAnsi" w:cstheme="majorHAnsi"/>
          <w:b/>
          <w:color w:val="000000" w:themeColor="text1"/>
        </w:rPr>
      </w:pPr>
    </w:p>
    <w:p w14:paraId="28EFF2DA" w14:textId="77777777" w:rsidR="00D2240B" w:rsidRDefault="00D2240B" w:rsidP="00431791">
      <w:pPr>
        <w:spacing w:after="0" w:line="240" w:lineRule="auto"/>
        <w:jc w:val="center"/>
        <w:rPr>
          <w:rFonts w:asciiTheme="majorHAnsi" w:hAnsiTheme="majorHAnsi" w:cstheme="majorHAnsi"/>
          <w:b/>
          <w:color w:val="000000" w:themeColor="text1"/>
        </w:rPr>
      </w:pPr>
    </w:p>
    <w:p w14:paraId="184453D7" w14:textId="77777777" w:rsidR="00D2240B" w:rsidRDefault="00D2240B" w:rsidP="00431791">
      <w:pPr>
        <w:spacing w:after="0" w:line="240" w:lineRule="auto"/>
        <w:jc w:val="center"/>
        <w:rPr>
          <w:rFonts w:asciiTheme="majorHAnsi" w:hAnsiTheme="majorHAnsi" w:cstheme="majorHAnsi"/>
          <w:b/>
          <w:color w:val="000000" w:themeColor="text1"/>
        </w:rPr>
      </w:pPr>
    </w:p>
    <w:p w14:paraId="10510CE4" w14:textId="77777777" w:rsidR="00D2240B" w:rsidRDefault="00D2240B" w:rsidP="00431791">
      <w:pPr>
        <w:spacing w:after="0" w:line="240" w:lineRule="auto"/>
        <w:jc w:val="center"/>
        <w:rPr>
          <w:rFonts w:asciiTheme="majorHAnsi" w:hAnsiTheme="majorHAnsi" w:cstheme="majorHAnsi"/>
          <w:b/>
          <w:color w:val="000000" w:themeColor="text1"/>
        </w:rPr>
      </w:pPr>
    </w:p>
    <w:p w14:paraId="36F311F9" w14:textId="037621D4" w:rsidR="00431791" w:rsidRPr="00D2240B" w:rsidRDefault="000E341B" w:rsidP="00431791">
      <w:pPr>
        <w:spacing w:after="0" w:line="240" w:lineRule="auto"/>
        <w:jc w:val="center"/>
        <w:rPr>
          <w:rFonts w:asciiTheme="majorHAnsi" w:eastAsia="Times New Roman" w:hAnsiTheme="majorHAnsi" w:cstheme="majorHAnsi"/>
          <w:b/>
          <w:bCs/>
          <w:sz w:val="28"/>
        </w:rPr>
      </w:pPr>
      <w:r>
        <w:rPr>
          <w:rFonts w:asciiTheme="majorHAnsi" w:hAnsiTheme="majorHAnsi" w:cstheme="majorHAnsi"/>
          <w:b/>
          <w:color w:val="000000" w:themeColor="text1"/>
        </w:rPr>
        <w:br/>
      </w:r>
      <w:r>
        <w:rPr>
          <w:rFonts w:asciiTheme="majorHAnsi" w:hAnsiTheme="majorHAnsi" w:cstheme="majorHAnsi"/>
          <w:b/>
          <w:color w:val="000000" w:themeColor="text1"/>
        </w:rPr>
        <w:br/>
      </w:r>
      <w:r>
        <w:rPr>
          <w:rFonts w:asciiTheme="majorHAnsi" w:hAnsiTheme="majorHAnsi" w:cstheme="majorHAnsi"/>
          <w:b/>
          <w:color w:val="000000" w:themeColor="text1"/>
        </w:rPr>
        <w:br/>
      </w:r>
      <w:r>
        <w:rPr>
          <w:rFonts w:asciiTheme="majorHAnsi" w:hAnsiTheme="majorHAnsi" w:cstheme="majorHAnsi"/>
          <w:b/>
          <w:color w:val="000000" w:themeColor="text1"/>
        </w:rPr>
        <w:br/>
      </w:r>
      <w:r>
        <w:rPr>
          <w:rFonts w:asciiTheme="majorHAnsi" w:hAnsiTheme="majorHAnsi" w:cstheme="majorHAnsi"/>
          <w:b/>
          <w:color w:val="000000" w:themeColor="text1"/>
        </w:rPr>
        <w:br/>
      </w:r>
      <w:r>
        <w:rPr>
          <w:rFonts w:asciiTheme="majorHAnsi" w:hAnsiTheme="majorHAnsi" w:cstheme="majorHAnsi"/>
          <w:b/>
          <w:color w:val="000000" w:themeColor="text1"/>
        </w:rPr>
        <w:br/>
      </w:r>
      <w:r>
        <w:rPr>
          <w:rFonts w:asciiTheme="majorHAnsi" w:hAnsiTheme="majorHAnsi" w:cstheme="majorHAnsi"/>
          <w:b/>
          <w:color w:val="000000" w:themeColor="text1"/>
        </w:rPr>
        <w:br/>
      </w:r>
      <w:r>
        <w:rPr>
          <w:rFonts w:asciiTheme="majorHAnsi" w:hAnsiTheme="majorHAnsi" w:cstheme="majorHAnsi"/>
          <w:b/>
          <w:color w:val="000000" w:themeColor="text1"/>
        </w:rPr>
        <w:lastRenderedPageBreak/>
        <w:br/>
      </w:r>
      <w:r w:rsidR="00431791" w:rsidRPr="00D2240B">
        <w:rPr>
          <w:rFonts w:asciiTheme="majorHAnsi" w:hAnsiTheme="majorHAnsi" w:cstheme="majorHAnsi"/>
          <w:b/>
          <w:color w:val="000000" w:themeColor="text1"/>
          <w:sz w:val="28"/>
        </w:rPr>
        <w:t xml:space="preserve">PIZZAIOLO (addetto alla preparazione di pizze, focacce e prodotti affini della tradizione italiana) - </w:t>
      </w:r>
      <w:r w:rsidR="008972DC" w:rsidRPr="00D2240B">
        <w:rPr>
          <w:rFonts w:asciiTheme="majorHAnsi" w:eastAsia="Times New Roman" w:hAnsiTheme="majorHAnsi" w:cstheme="majorHAnsi"/>
          <w:b/>
          <w:bCs/>
          <w:sz w:val="28"/>
        </w:rPr>
        <w:t>CS2642ED8508</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7A8B167D"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26054BAF"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4354454"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4829F3BC" w14:textId="77777777" w:rsidTr="001D2062">
        <w:trPr>
          <w:trHeight w:val="313"/>
        </w:trPr>
        <w:tc>
          <w:tcPr>
            <w:tcW w:w="3276" w:type="dxa"/>
            <w:vMerge w:val="restart"/>
            <w:tcBorders>
              <w:top w:val="single" w:sz="4" w:space="0" w:color="auto"/>
              <w:left w:val="single" w:sz="4" w:space="0" w:color="auto"/>
              <w:right w:val="single" w:sz="4" w:space="0" w:color="auto"/>
            </w:tcBorders>
            <w:vAlign w:val="center"/>
          </w:tcPr>
          <w:p w14:paraId="44EAC0A8"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l'approvvigionamento degli alimenti, semilavorati e altri materiali</w:t>
            </w:r>
          </w:p>
        </w:tc>
        <w:tc>
          <w:tcPr>
            <w:tcW w:w="6378" w:type="dxa"/>
            <w:tcBorders>
              <w:top w:val="single" w:sz="4" w:space="0" w:color="auto"/>
              <w:left w:val="single" w:sz="4" w:space="0" w:color="auto"/>
              <w:bottom w:val="single" w:sz="4" w:space="0" w:color="auto"/>
              <w:right w:val="single" w:sz="4" w:space="0" w:color="auto"/>
            </w:tcBorders>
            <w:vAlign w:val="center"/>
          </w:tcPr>
          <w:p w14:paraId="7CEDC19F"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qualità degli alimenti e materie prime;</w:t>
            </w:r>
          </w:p>
        </w:tc>
      </w:tr>
      <w:tr w:rsidR="00431791" w:rsidRPr="000E341B" w14:paraId="2CDC7FEE" w14:textId="77777777" w:rsidTr="001D2062">
        <w:trPr>
          <w:trHeight w:val="547"/>
        </w:trPr>
        <w:tc>
          <w:tcPr>
            <w:tcW w:w="3276" w:type="dxa"/>
            <w:vMerge/>
            <w:tcBorders>
              <w:left w:val="single" w:sz="4" w:space="0" w:color="auto"/>
              <w:right w:val="single" w:sz="4" w:space="0" w:color="auto"/>
            </w:tcBorders>
            <w:vAlign w:val="center"/>
          </w:tcPr>
          <w:p w14:paraId="0C78609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11F67C4"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Cereali: storia, caratteristiche, principi nutrizionali, varietà, geolocalizzazione;</w:t>
            </w:r>
          </w:p>
        </w:tc>
      </w:tr>
      <w:tr w:rsidR="00431791" w:rsidRPr="000E341B" w14:paraId="1BC0423C" w14:textId="77777777" w:rsidTr="001D2062">
        <w:trPr>
          <w:trHeight w:val="75"/>
        </w:trPr>
        <w:tc>
          <w:tcPr>
            <w:tcW w:w="3276" w:type="dxa"/>
            <w:vMerge/>
            <w:tcBorders>
              <w:left w:val="single" w:sz="4" w:space="0" w:color="auto"/>
              <w:right w:val="single" w:sz="4" w:space="0" w:color="auto"/>
            </w:tcBorders>
            <w:vAlign w:val="center"/>
          </w:tcPr>
          <w:p w14:paraId="22248A0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ECF24B6"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e caratteristiche di qualità delle farine;</w:t>
            </w:r>
          </w:p>
        </w:tc>
      </w:tr>
      <w:tr w:rsidR="00431791" w:rsidRPr="000E341B" w14:paraId="43E18AF5" w14:textId="77777777" w:rsidTr="001D2062">
        <w:trPr>
          <w:trHeight w:val="75"/>
        </w:trPr>
        <w:tc>
          <w:tcPr>
            <w:tcW w:w="3276" w:type="dxa"/>
            <w:vMerge/>
            <w:tcBorders>
              <w:left w:val="single" w:sz="4" w:space="0" w:color="auto"/>
              <w:right w:val="single" w:sz="4" w:space="0" w:color="auto"/>
            </w:tcBorders>
            <w:vAlign w:val="center"/>
          </w:tcPr>
          <w:p w14:paraId="39B9A714"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24B7559"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nutrizionali della pizza/focaccia e dei prodotti affini;</w:t>
            </w:r>
          </w:p>
        </w:tc>
      </w:tr>
      <w:tr w:rsidR="00431791" w:rsidRPr="000E341B" w14:paraId="013C4A0E" w14:textId="77777777" w:rsidTr="001D2062">
        <w:trPr>
          <w:trHeight w:val="108"/>
        </w:trPr>
        <w:tc>
          <w:tcPr>
            <w:tcW w:w="3276" w:type="dxa"/>
            <w:vMerge/>
            <w:tcBorders>
              <w:left w:val="single" w:sz="4" w:space="0" w:color="auto"/>
              <w:right w:val="single" w:sz="4" w:space="0" w:color="auto"/>
            </w:tcBorders>
            <w:vAlign w:val="center"/>
          </w:tcPr>
          <w:p w14:paraId="3E9CB89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D63302F"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Intolleranze alimentari e allergeni;</w:t>
            </w:r>
          </w:p>
        </w:tc>
      </w:tr>
      <w:tr w:rsidR="00431791" w:rsidRPr="000E341B" w14:paraId="15565245" w14:textId="77777777" w:rsidTr="001D2062">
        <w:trPr>
          <w:trHeight w:val="75"/>
        </w:trPr>
        <w:tc>
          <w:tcPr>
            <w:tcW w:w="3276" w:type="dxa"/>
            <w:vMerge/>
            <w:tcBorders>
              <w:left w:val="single" w:sz="4" w:space="0" w:color="auto"/>
              <w:right w:val="single" w:sz="4" w:space="0" w:color="auto"/>
            </w:tcBorders>
            <w:vAlign w:val="center"/>
          </w:tcPr>
          <w:p w14:paraId="00F1997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F980074"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di prodotti alimentari: freschi, confezionati, temperatura ambiente, refrigerati, surgelati e conserve;</w:t>
            </w:r>
          </w:p>
        </w:tc>
      </w:tr>
      <w:tr w:rsidR="00431791" w:rsidRPr="000E341B" w14:paraId="617AEC56" w14:textId="77777777" w:rsidTr="001D2062">
        <w:trPr>
          <w:trHeight w:val="75"/>
        </w:trPr>
        <w:tc>
          <w:tcPr>
            <w:tcW w:w="3276" w:type="dxa"/>
            <w:vMerge/>
            <w:tcBorders>
              <w:left w:val="single" w:sz="4" w:space="0" w:color="auto"/>
              <w:right w:val="single" w:sz="4" w:space="0" w:color="auto"/>
            </w:tcBorders>
            <w:vAlign w:val="center"/>
          </w:tcPr>
          <w:p w14:paraId="2B9EF06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B79FA10"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e formule di calcolo per la preparazione di ricette e altro;</w:t>
            </w:r>
          </w:p>
        </w:tc>
      </w:tr>
      <w:tr w:rsidR="00431791" w:rsidRPr="000E341B" w14:paraId="599006E2" w14:textId="77777777" w:rsidTr="001D2062">
        <w:trPr>
          <w:trHeight w:val="75"/>
        </w:trPr>
        <w:tc>
          <w:tcPr>
            <w:tcW w:w="3276" w:type="dxa"/>
            <w:vMerge/>
            <w:tcBorders>
              <w:left w:val="single" w:sz="4" w:space="0" w:color="auto"/>
              <w:right w:val="single" w:sz="4" w:space="0" w:color="auto"/>
            </w:tcBorders>
            <w:vAlign w:val="center"/>
          </w:tcPr>
          <w:p w14:paraId="43C985B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51CB672"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dei mercati di approvvigionamento;</w:t>
            </w:r>
          </w:p>
        </w:tc>
      </w:tr>
      <w:tr w:rsidR="00431791" w:rsidRPr="000E341B" w14:paraId="0094A4A4" w14:textId="77777777" w:rsidTr="001D2062">
        <w:trPr>
          <w:trHeight w:val="75"/>
        </w:trPr>
        <w:tc>
          <w:tcPr>
            <w:tcW w:w="3276" w:type="dxa"/>
            <w:vMerge/>
            <w:tcBorders>
              <w:left w:val="single" w:sz="4" w:space="0" w:color="auto"/>
              <w:bottom w:val="single" w:sz="4" w:space="0" w:color="auto"/>
              <w:right w:val="single" w:sz="4" w:space="0" w:color="auto"/>
            </w:tcBorders>
            <w:vAlign w:val="center"/>
          </w:tcPr>
          <w:p w14:paraId="0564F34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CD5C935"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Documenti e procedure di autocontrollo alimentare;</w:t>
            </w:r>
          </w:p>
        </w:tc>
      </w:tr>
      <w:tr w:rsidR="00431791" w:rsidRPr="000E341B" w14:paraId="468A61EE" w14:textId="77777777" w:rsidTr="001D2062">
        <w:trPr>
          <w:trHeight w:val="182"/>
        </w:trPr>
        <w:tc>
          <w:tcPr>
            <w:tcW w:w="3276" w:type="dxa"/>
            <w:vMerge w:val="restart"/>
            <w:tcBorders>
              <w:top w:val="single" w:sz="4" w:space="0" w:color="auto"/>
              <w:left w:val="single" w:sz="4" w:space="0" w:color="auto"/>
              <w:right w:val="single" w:sz="4" w:space="0" w:color="auto"/>
            </w:tcBorders>
            <w:vAlign w:val="center"/>
          </w:tcPr>
          <w:p w14:paraId="617CC566"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lo stoccaggio e la conservazione degli alimenti nel rispetto delle norme di igiene e sicurezza alimentare</w:t>
            </w:r>
          </w:p>
        </w:tc>
        <w:tc>
          <w:tcPr>
            <w:tcW w:w="6378" w:type="dxa"/>
            <w:tcBorders>
              <w:top w:val="single" w:sz="4" w:space="0" w:color="auto"/>
              <w:left w:val="single" w:sz="4" w:space="0" w:color="auto"/>
              <w:bottom w:val="single" w:sz="4" w:space="0" w:color="auto"/>
              <w:right w:val="single" w:sz="4" w:space="0" w:color="auto"/>
            </w:tcBorders>
            <w:vAlign w:val="center"/>
          </w:tcPr>
          <w:p w14:paraId="0AADBF23"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e principi di igiene e sicurezza nello stoccaggio e nella conservazione degli alimenti;</w:t>
            </w:r>
          </w:p>
        </w:tc>
      </w:tr>
      <w:tr w:rsidR="00431791" w:rsidRPr="000E341B" w14:paraId="7D7F7006" w14:textId="77777777" w:rsidTr="001D2062">
        <w:trPr>
          <w:trHeight w:val="138"/>
        </w:trPr>
        <w:tc>
          <w:tcPr>
            <w:tcW w:w="3276" w:type="dxa"/>
            <w:vMerge/>
            <w:tcBorders>
              <w:left w:val="single" w:sz="4" w:space="0" w:color="auto"/>
              <w:right w:val="single" w:sz="4" w:space="0" w:color="auto"/>
            </w:tcBorders>
            <w:vAlign w:val="center"/>
          </w:tcPr>
          <w:p w14:paraId="45DBB47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8A7EEC3"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conservazione degli alimenti: parametri da rispettare (temperature di conservazione e tempo massimo di conservazione);</w:t>
            </w:r>
          </w:p>
        </w:tc>
      </w:tr>
      <w:tr w:rsidR="00431791" w:rsidRPr="000E341B" w14:paraId="7ECCA428" w14:textId="77777777" w:rsidTr="001D2062">
        <w:trPr>
          <w:trHeight w:val="180"/>
        </w:trPr>
        <w:tc>
          <w:tcPr>
            <w:tcW w:w="3276" w:type="dxa"/>
            <w:vMerge/>
            <w:tcBorders>
              <w:left w:val="single" w:sz="4" w:space="0" w:color="auto"/>
              <w:right w:val="single" w:sz="4" w:space="0" w:color="auto"/>
            </w:tcBorders>
            <w:vAlign w:val="center"/>
          </w:tcPr>
          <w:p w14:paraId="1CF9976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E333D8A"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Strumentazioni di misurazione della temperatura;</w:t>
            </w:r>
          </w:p>
        </w:tc>
      </w:tr>
      <w:tr w:rsidR="00431791" w:rsidRPr="000E341B" w14:paraId="0FB385AA" w14:textId="77777777" w:rsidTr="001D2062">
        <w:trPr>
          <w:trHeight w:val="180"/>
        </w:trPr>
        <w:tc>
          <w:tcPr>
            <w:tcW w:w="3276" w:type="dxa"/>
            <w:vMerge/>
            <w:tcBorders>
              <w:left w:val="single" w:sz="4" w:space="0" w:color="auto"/>
              <w:right w:val="single" w:sz="4" w:space="0" w:color="auto"/>
            </w:tcBorders>
            <w:vAlign w:val="center"/>
          </w:tcPr>
          <w:p w14:paraId="0BC2883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0F19A26"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stoccaggio degli alimenti (sistema L.I.F.O.);</w:t>
            </w:r>
          </w:p>
        </w:tc>
      </w:tr>
      <w:tr w:rsidR="00431791" w:rsidRPr="000E341B" w14:paraId="0ABC1D86" w14:textId="77777777" w:rsidTr="001D2062">
        <w:trPr>
          <w:trHeight w:val="180"/>
        </w:trPr>
        <w:tc>
          <w:tcPr>
            <w:tcW w:w="3276" w:type="dxa"/>
            <w:vMerge/>
            <w:tcBorders>
              <w:left w:val="single" w:sz="4" w:space="0" w:color="auto"/>
              <w:bottom w:val="single" w:sz="4" w:space="0" w:color="auto"/>
              <w:right w:val="single" w:sz="4" w:space="0" w:color="auto"/>
            </w:tcBorders>
            <w:vAlign w:val="center"/>
          </w:tcPr>
          <w:p w14:paraId="751B86C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C0E46BA"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igiene e sicurezza alimentare;</w:t>
            </w:r>
          </w:p>
        </w:tc>
      </w:tr>
      <w:tr w:rsidR="00431791" w:rsidRPr="000E341B" w14:paraId="267F8D96" w14:textId="77777777" w:rsidTr="001D2062">
        <w:trPr>
          <w:trHeight w:val="284"/>
        </w:trPr>
        <w:tc>
          <w:tcPr>
            <w:tcW w:w="3276" w:type="dxa"/>
            <w:vMerge w:val="restart"/>
            <w:tcBorders>
              <w:top w:val="single" w:sz="4" w:space="0" w:color="auto"/>
              <w:left w:val="single" w:sz="4" w:space="0" w:color="auto"/>
              <w:right w:val="single" w:sz="4" w:space="0" w:color="auto"/>
            </w:tcBorders>
            <w:vAlign w:val="center"/>
          </w:tcPr>
          <w:p w14:paraId="6DC549E3"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Allestire l'ambiente di lavoro e garantirne il prodotto finale nel rispetto delle norme di igiene</w:t>
            </w:r>
          </w:p>
          <w:p w14:paraId="44B069BF"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color w:val="auto"/>
              </w:rPr>
              <w:t>e sicurezza alimentare e nei luoghi di lavoro</w:t>
            </w:r>
          </w:p>
        </w:tc>
        <w:tc>
          <w:tcPr>
            <w:tcW w:w="6378" w:type="dxa"/>
            <w:tcBorders>
              <w:top w:val="single" w:sz="4" w:space="0" w:color="auto"/>
              <w:left w:val="single" w:sz="4" w:space="0" w:color="auto"/>
              <w:bottom w:val="single" w:sz="4" w:space="0" w:color="auto"/>
              <w:right w:val="single" w:sz="4" w:space="0" w:color="auto"/>
            </w:tcBorders>
            <w:vAlign w:val="center"/>
          </w:tcPr>
          <w:p w14:paraId="3ED5ADF6"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igiene e sicurezza alimentare e sicurezza nei luoghi di lavoro;</w:t>
            </w:r>
          </w:p>
        </w:tc>
      </w:tr>
      <w:tr w:rsidR="00431791" w:rsidRPr="000E341B" w14:paraId="23947D8A" w14:textId="77777777" w:rsidTr="001D2062">
        <w:trPr>
          <w:trHeight w:val="281"/>
        </w:trPr>
        <w:tc>
          <w:tcPr>
            <w:tcW w:w="3276" w:type="dxa"/>
            <w:vMerge/>
            <w:tcBorders>
              <w:left w:val="single" w:sz="4" w:space="0" w:color="auto"/>
              <w:right w:val="single" w:sz="4" w:space="0" w:color="auto"/>
            </w:tcBorders>
            <w:vAlign w:val="center"/>
          </w:tcPr>
          <w:p w14:paraId="0667777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A5E6D50"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Igiene personale, buona pratica di produzione, pulizia e disinfezione;</w:t>
            </w:r>
          </w:p>
        </w:tc>
      </w:tr>
      <w:tr w:rsidR="00431791" w:rsidRPr="000E341B" w14:paraId="6725E803" w14:textId="77777777" w:rsidTr="001D2062">
        <w:trPr>
          <w:trHeight w:val="281"/>
        </w:trPr>
        <w:tc>
          <w:tcPr>
            <w:tcW w:w="3276" w:type="dxa"/>
            <w:vMerge/>
            <w:tcBorders>
              <w:left w:val="single" w:sz="4" w:space="0" w:color="auto"/>
              <w:right w:val="single" w:sz="4" w:space="0" w:color="auto"/>
            </w:tcBorders>
            <w:vAlign w:val="center"/>
          </w:tcPr>
          <w:p w14:paraId="12A0EB0E"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2663C59"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Regolare manutenzione delle attrezzature e degli utensili da lavoro;</w:t>
            </w:r>
          </w:p>
        </w:tc>
      </w:tr>
      <w:tr w:rsidR="00431791" w:rsidRPr="000E341B" w14:paraId="780141EA" w14:textId="77777777" w:rsidTr="001D2062">
        <w:trPr>
          <w:trHeight w:val="231"/>
        </w:trPr>
        <w:tc>
          <w:tcPr>
            <w:tcW w:w="3276" w:type="dxa"/>
            <w:vMerge/>
            <w:tcBorders>
              <w:left w:val="single" w:sz="4" w:space="0" w:color="auto"/>
              <w:bottom w:val="single" w:sz="4" w:space="0" w:color="auto"/>
              <w:right w:val="single" w:sz="4" w:space="0" w:color="auto"/>
            </w:tcBorders>
            <w:vAlign w:val="center"/>
          </w:tcPr>
          <w:p w14:paraId="3442B87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EAAC2D4"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di pulizia e sanificazione;</w:t>
            </w:r>
          </w:p>
        </w:tc>
      </w:tr>
      <w:tr w:rsidR="00431791" w:rsidRPr="000E341B" w14:paraId="3CF976CB"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634A946F"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 xml:space="preserve">Utilizzare in sicurezza le diverse </w:t>
            </w:r>
            <w:r w:rsidRPr="000E341B">
              <w:rPr>
                <w:rFonts w:asciiTheme="majorHAnsi" w:eastAsia="Times New Roman" w:hAnsiTheme="majorHAnsi" w:cstheme="majorHAnsi"/>
                <w:color w:val="auto"/>
              </w:rPr>
              <w:lastRenderedPageBreak/>
              <w:t>tipologie di attrezzature di processo</w:t>
            </w:r>
          </w:p>
          <w:p w14:paraId="3F2D4BDA"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47C3C8C1"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lastRenderedPageBreak/>
              <w:t xml:space="preserve">Principi e parametri delle strumentazioni e apparecchiature per il </w:t>
            </w:r>
            <w:r w:rsidRPr="000E341B">
              <w:rPr>
                <w:rFonts w:asciiTheme="majorHAnsi" w:hAnsiTheme="majorHAnsi" w:cstheme="majorHAnsi"/>
              </w:rPr>
              <w:lastRenderedPageBreak/>
              <w:t>processo nella preparazione di pizze, focacce e affini;</w:t>
            </w:r>
          </w:p>
        </w:tc>
      </w:tr>
      <w:tr w:rsidR="00431791" w:rsidRPr="000E341B" w14:paraId="7A3BF94A"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494F2C0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D59D48C"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Riconoscimento nel processo produttivo delle tipologie delle principali attrezzature, macchine, strumenti;</w:t>
            </w:r>
          </w:p>
        </w:tc>
      </w:tr>
      <w:tr w:rsidR="00431791" w:rsidRPr="000E341B" w14:paraId="15B4139E" w14:textId="77777777" w:rsidTr="001D2062">
        <w:trPr>
          <w:trHeight w:val="392"/>
        </w:trPr>
        <w:tc>
          <w:tcPr>
            <w:tcW w:w="3276" w:type="dxa"/>
            <w:vMerge w:val="restart"/>
            <w:tcBorders>
              <w:top w:val="single" w:sz="4" w:space="0" w:color="auto"/>
              <w:left w:val="single" w:sz="4" w:space="0" w:color="auto"/>
              <w:right w:val="single" w:sz="4" w:space="0" w:color="auto"/>
            </w:tcBorders>
            <w:vAlign w:val="center"/>
          </w:tcPr>
          <w:p w14:paraId="69D78497"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l'impasto per pizze, focacce e prodotti affini utilizzando attrezzature adeguate</w:t>
            </w:r>
          </w:p>
          <w:p w14:paraId="0C0686AD"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e/o procedure manuali</w:t>
            </w:r>
          </w:p>
          <w:p w14:paraId="71694AF3"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p>
          <w:p w14:paraId="6F6D3DA4"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p>
          <w:p w14:paraId="4CE2B609"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306E620B"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gastronomia, di merceologia relativi alle materie prime: varietà e derivati, prodotti enogastronomici regionali, proprietà organolettiche e impieghi, con particolare attenzione alle intolleranze alimentari;</w:t>
            </w:r>
          </w:p>
        </w:tc>
      </w:tr>
      <w:tr w:rsidR="00431791" w:rsidRPr="000E341B" w14:paraId="3884EBF3" w14:textId="77777777" w:rsidTr="001D2062">
        <w:trPr>
          <w:trHeight w:val="391"/>
        </w:trPr>
        <w:tc>
          <w:tcPr>
            <w:tcW w:w="3276" w:type="dxa"/>
            <w:vMerge/>
            <w:tcBorders>
              <w:left w:val="single" w:sz="4" w:space="0" w:color="auto"/>
              <w:right w:val="single" w:sz="4" w:space="0" w:color="auto"/>
            </w:tcBorders>
            <w:vAlign w:val="center"/>
          </w:tcPr>
          <w:p w14:paraId="38616326"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B257EFA"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Standard di qualità dei prodotti alimentari;</w:t>
            </w:r>
          </w:p>
        </w:tc>
      </w:tr>
      <w:tr w:rsidR="00431791" w:rsidRPr="000E341B" w14:paraId="2BDB2153" w14:textId="77777777" w:rsidTr="001D2062">
        <w:trPr>
          <w:trHeight w:val="391"/>
        </w:trPr>
        <w:tc>
          <w:tcPr>
            <w:tcW w:w="3276" w:type="dxa"/>
            <w:vMerge/>
            <w:tcBorders>
              <w:left w:val="single" w:sz="4" w:space="0" w:color="auto"/>
              <w:right w:val="single" w:sz="4" w:space="0" w:color="auto"/>
            </w:tcBorders>
            <w:vAlign w:val="center"/>
          </w:tcPr>
          <w:p w14:paraId="5E5CACC8"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45D56E4"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delle lavorazioni preliminari dei semilavorati in cucina;</w:t>
            </w:r>
          </w:p>
        </w:tc>
      </w:tr>
      <w:tr w:rsidR="00431791" w:rsidRPr="000E341B" w14:paraId="38D4B6B6" w14:textId="77777777" w:rsidTr="001D2062">
        <w:trPr>
          <w:trHeight w:val="391"/>
        </w:trPr>
        <w:tc>
          <w:tcPr>
            <w:tcW w:w="3276" w:type="dxa"/>
            <w:vMerge/>
            <w:tcBorders>
              <w:left w:val="single" w:sz="4" w:space="0" w:color="auto"/>
              <w:bottom w:val="single" w:sz="4" w:space="0" w:color="auto"/>
              <w:right w:val="single" w:sz="4" w:space="0" w:color="auto"/>
            </w:tcBorders>
            <w:vAlign w:val="center"/>
          </w:tcPr>
          <w:p w14:paraId="109A4559"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96312CB"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Utensili per la preparazione di pizze, focacce e prodotti affini;</w:t>
            </w:r>
          </w:p>
        </w:tc>
      </w:tr>
      <w:tr w:rsidR="00431791" w:rsidRPr="000E341B" w14:paraId="6349FA9D"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53722A19"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Approntare gli ingredienti ed eseguire le preparazioni di processo</w:t>
            </w:r>
          </w:p>
          <w:p w14:paraId="5DC5F3F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0E2C763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5ABFD3A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0C2785F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gastronomia, di merceologia relativi alle materie prime: varietà e derivati, prodotti enogastronomici regionali, proprietà organolettiche e impieghi, con particolare attenzione alle intolleranze alimentari e al gluten free;</w:t>
            </w:r>
          </w:p>
        </w:tc>
      </w:tr>
      <w:tr w:rsidR="00431791" w:rsidRPr="000E341B" w14:paraId="4A2D9315" w14:textId="77777777" w:rsidTr="001D2062">
        <w:trPr>
          <w:trHeight w:val="353"/>
        </w:trPr>
        <w:tc>
          <w:tcPr>
            <w:tcW w:w="3276" w:type="dxa"/>
            <w:vMerge/>
            <w:tcBorders>
              <w:left w:val="single" w:sz="4" w:space="0" w:color="auto"/>
              <w:right w:val="single" w:sz="4" w:space="0" w:color="auto"/>
            </w:tcBorders>
            <w:vAlign w:val="center"/>
          </w:tcPr>
          <w:p w14:paraId="28203C3E"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7B3DCE1"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Standard di qualità dei prodotti alimentari;</w:t>
            </w:r>
          </w:p>
        </w:tc>
      </w:tr>
      <w:tr w:rsidR="00431791" w:rsidRPr="000E341B" w14:paraId="53430D77" w14:textId="77777777" w:rsidTr="001D2062">
        <w:trPr>
          <w:trHeight w:val="300"/>
        </w:trPr>
        <w:tc>
          <w:tcPr>
            <w:tcW w:w="3276" w:type="dxa"/>
            <w:vMerge/>
            <w:tcBorders>
              <w:left w:val="single" w:sz="4" w:space="0" w:color="auto"/>
              <w:right w:val="single" w:sz="4" w:space="0" w:color="auto"/>
            </w:tcBorders>
            <w:vAlign w:val="center"/>
          </w:tcPr>
          <w:p w14:paraId="5170637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FA4E07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delle lavorazioni preliminari e dei semilavorati in cucina;</w:t>
            </w:r>
          </w:p>
        </w:tc>
      </w:tr>
      <w:tr w:rsidR="00431791" w:rsidRPr="000E341B" w14:paraId="1B407DD8" w14:textId="77777777" w:rsidTr="001D2062">
        <w:trPr>
          <w:trHeight w:val="300"/>
        </w:trPr>
        <w:tc>
          <w:tcPr>
            <w:tcW w:w="3276" w:type="dxa"/>
            <w:vMerge/>
            <w:tcBorders>
              <w:left w:val="single" w:sz="4" w:space="0" w:color="auto"/>
              <w:right w:val="single" w:sz="4" w:space="0" w:color="auto"/>
            </w:tcBorders>
            <w:vAlign w:val="center"/>
          </w:tcPr>
          <w:p w14:paraId="4E6873D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83097E9"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Utensili per la preparazione di pizze, focacce e prodotti affini;</w:t>
            </w:r>
          </w:p>
        </w:tc>
      </w:tr>
      <w:tr w:rsidR="00431791" w:rsidRPr="000E341B" w14:paraId="55648DFB"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142883CA" w14:textId="77777777" w:rsidR="00431791" w:rsidRPr="000E341B" w:rsidRDefault="00431791"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Gestire la preparazione e la cottura di pizze, focacce e prodotti affini</w:t>
            </w:r>
          </w:p>
        </w:tc>
        <w:tc>
          <w:tcPr>
            <w:tcW w:w="6378" w:type="dxa"/>
            <w:tcBorders>
              <w:top w:val="single" w:sz="4" w:space="0" w:color="auto"/>
              <w:left w:val="single" w:sz="4" w:space="0" w:color="auto"/>
              <w:bottom w:val="single" w:sz="4" w:space="0" w:color="auto"/>
              <w:right w:val="single" w:sz="4" w:space="0" w:color="auto"/>
            </w:tcBorders>
            <w:vAlign w:val="center"/>
          </w:tcPr>
          <w:p w14:paraId="71549853"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funzionamento ed utilizzo dei forni;</w:t>
            </w:r>
          </w:p>
        </w:tc>
      </w:tr>
      <w:tr w:rsidR="00431791" w:rsidRPr="000E341B" w14:paraId="1104BFE6" w14:textId="77777777" w:rsidTr="001D2062">
        <w:trPr>
          <w:trHeight w:val="333"/>
        </w:trPr>
        <w:tc>
          <w:tcPr>
            <w:tcW w:w="3276" w:type="dxa"/>
            <w:vMerge/>
            <w:tcBorders>
              <w:left w:val="single" w:sz="4" w:space="0" w:color="auto"/>
              <w:right w:val="single" w:sz="4" w:space="0" w:color="auto"/>
            </w:tcBorders>
            <w:vAlign w:val="center"/>
          </w:tcPr>
          <w:p w14:paraId="0DA7AA5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43E31AD"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e parametri delle cotture delle varie tipologie di pizze e focacce;</w:t>
            </w:r>
          </w:p>
        </w:tc>
      </w:tr>
      <w:tr w:rsidR="00431791" w:rsidRPr="000E341B" w14:paraId="40DCDF90" w14:textId="77777777" w:rsidTr="001D2062">
        <w:trPr>
          <w:trHeight w:val="449"/>
        </w:trPr>
        <w:tc>
          <w:tcPr>
            <w:tcW w:w="3276" w:type="dxa"/>
            <w:vMerge/>
            <w:tcBorders>
              <w:left w:val="single" w:sz="4" w:space="0" w:color="auto"/>
              <w:right w:val="single" w:sz="4" w:space="0" w:color="auto"/>
            </w:tcBorders>
            <w:vAlign w:val="center"/>
          </w:tcPr>
          <w:p w14:paraId="7E428C6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A105D6C"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Tecniche di </w:t>
            </w:r>
            <w:proofErr w:type="spellStart"/>
            <w:r w:rsidRPr="000E341B">
              <w:rPr>
                <w:rFonts w:asciiTheme="majorHAnsi" w:hAnsiTheme="majorHAnsi" w:cstheme="majorHAnsi"/>
              </w:rPr>
              <w:t>infornamento</w:t>
            </w:r>
            <w:proofErr w:type="spellEnd"/>
            <w:r w:rsidRPr="000E341B">
              <w:rPr>
                <w:rFonts w:asciiTheme="majorHAnsi" w:hAnsiTheme="majorHAnsi" w:cstheme="majorHAnsi"/>
              </w:rPr>
              <w:t xml:space="preserve"> e </w:t>
            </w:r>
            <w:proofErr w:type="spellStart"/>
            <w:r w:rsidRPr="000E341B">
              <w:rPr>
                <w:rFonts w:asciiTheme="majorHAnsi" w:hAnsiTheme="majorHAnsi" w:cstheme="majorHAnsi"/>
              </w:rPr>
              <w:t>sfornamento</w:t>
            </w:r>
            <w:proofErr w:type="spellEnd"/>
            <w:r w:rsidRPr="000E341B">
              <w:rPr>
                <w:rFonts w:asciiTheme="majorHAnsi" w:hAnsiTheme="majorHAnsi" w:cstheme="majorHAnsi"/>
              </w:rPr>
              <w:t xml:space="preserve"> di pizze, focacce e prodotti affini;</w:t>
            </w:r>
          </w:p>
        </w:tc>
      </w:tr>
      <w:tr w:rsidR="00431791" w:rsidRPr="000E341B" w14:paraId="79ED928A" w14:textId="77777777" w:rsidTr="001D2062">
        <w:trPr>
          <w:trHeight w:val="333"/>
        </w:trPr>
        <w:tc>
          <w:tcPr>
            <w:tcW w:w="3276" w:type="dxa"/>
            <w:vMerge/>
            <w:tcBorders>
              <w:left w:val="single" w:sz="4" w:space="0" w:color="auto"/>
              <w:right w:val="single" w:sz="4" w:space="0" w:color="auto"/>
            </w:tcBorders>
            <w:vAlign w:val="center"/>
          </w:tcPr>
          <w:p w14:paraId="74795D4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EFCF91C"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Tecniche e metodi di </w:t>
            </w:r>
            <w:proofErr w:type="spellStart"/>
            <w:r w:rsidRPr="000E341B">
              <w:rPr>
                <w:rFonts w:asciiTheme="majorHAnsi" w:hAnsiTheme="majorHAnsi" w:cstheme="majorHAnsi"/>
              </w:rPr>
              <w:t>impiattamento</w:t>
            </w:r>
            <w:proofErr w:type="spellEnd"/>
            <w:r w:rsidRPr="000E341B">
              <w:rPr>
                <w:rFonts w:asciiTheme="majorHAnsi" w:hAnsiTheme="majorHAnsi" w:cstheme="majorHAnsi"/>
              </w:rPr>
              <w:t>;</w:t>
            </w:r>
          </w:p>
        </w:tc>
      </w:tr>
      <w:tr w:rsidR="00431791" w:rsidRPr="000E341B" w14:paraId="301EB1DE" w14:textId="77777777" w:rsidTr="001D2062">
        <w:trPr>
          <w:trHeight w:val="333"/>
        </w:trPr>
        <w:tc>
          <w:tcPr>
            <w:tcW w:w="3276" w:type="dxa"/>
            <w:vMerge/>
            <w:tcBorders>
              <w:left w:val="single" w:sz="4" w:space="0" w:color="auto"/>
              <w:right w:val="single" w:sz="4" w:space="0" w:color="auto"/>
            </w:tcBorders>
            <w:vAlign w:val="center"/>
          </w:tcPr>
          <w:p w14:paraId="2A1BC39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62AB998"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Normative nel settore merceologico alimentare (somministrazione alimenti e bevande)</w:t>
            </w:r>
          </w:p>
        </w:tc>
      </w:tr>
      <w:tr w:rsidR="00431791" w:rsidRPr="000E341B" w14:paraId="4764CFF5" w14:textId="77777777" w:rsidTr="001D2062">
        <w:trPr>
          <w:trHeight w:val="308"/>
        </w:trPr>
        <w:tc>
          <w:tcPr>
            <w:tcW w:w="3276" w:type="dxa"/>
            <w:vMerge/>
            <w:tcBorders>
              <w:left w:val="single" w:sz="4" w:space="0" w:color="auto"/>
              <w:right w:val="single" w:sz="4" w:space="0" w:color="auto"/>
            </w:tcBorders>
            <w:vAlign w:val="center"/>
          </w:tcPr>
          <w:p w14:paraId="249A6D9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36AE876"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Normative di igiene e sicurezza alimentare anche rispetto alle intolleranze alimentari e al gluten free</w:t>
            </w:r>
          </w:p>
        </w:tc>
      </w:tr>
      <w:tr w:rsidR="00431791" w:rsidRPr="000E341B" w14:paraId="5E66951B"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018AC2B9"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435CE915"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518D41A6"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2073273E"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CB547B7"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1152B4FD"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331C550C"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0F77BBC"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2CF611A6" w14:textId="77777777" w:rsidR="00431791" w:rsidRPr="000E341B" w:rsidRDefault="00431791" w:rsidP="00431791">
      <w:pPr>
        <w:spacing w:after="0" w:line="240" w:lineRule="auto"/>
        <w:jc w:val="center"/>
        <w:rPr>
          <w:rFonts w:asciiTheme="majorHAnsi" w:eastAsia="Times New Roman" w:hAnsiTheme="majorHAnsi" w:cstheme="majorHAnsi"/>
          <w:sz w:val="20"/>
          <w:szCs w:val="20"/>
        </w:rPr>
      </w:pPr>
    </w:p>
    <w:p w14:paraId="770FC892" w14:textId="1CD14965" w:rsidR="00431791" w:rsidRPr="00D2240B" w:rsidRDefault="00431791" w:rsidP="00431791">
      <w:pPr>
        <w:spacing w:after="0" w:line="240" w:lineRule="auto"/>
        <w:jc w:val="center"/>
        <w:rPr>
          <w:rFonts w:asciiTheme="majorHAnsi" w:eastAsia="Times New Roman" w:hAnsiTheme="majorHAnsi" w:cstheme="majorHAnsi"/>
          <w:b/>
          <w:bCs/>
          <w:sz w:val="36"/>
          <w:szCs w:val="28"/>
        </w:rPr>
      </w:pPr>
      <w:r w:rsidRPr="000E341B">
        <w:rPr>
          <w:rFonts w:asciiTheme="majorHAnsi" w:hAnsiTheme="majorHAnsi" w:cstheme="majorHAnsi"/>
          <w:b/>
          <w:color w:val="000000" w:themeColor="text1"/>
          <w:sz w:val="20"/>
          <w:szCs w:val="20"/>
        </w:rPr>
        <w:lastRenderedPageBreak/>
        <w:br/>
      </w:r>
      <w:r w:rsidR="000E341B">
        <w:rPr>
          <w:rFonts w:asciiTheme="majorHAnsi" w:eastAsia="Times New Roman" w:hAnsiTheme="majorHAnsi" w:cstheme="majorHAnsi"/>
          <w:b/>
          <w:bCs/>
        </w:rPr>
        <w:br/>
      </w:r>
      <w:r w:rsidR="000E341B">
        <w:rPr>
          <w:rFonts w:asciiTheme="majorHAnsi" w:eastAsia="Times New Roman" w:hAnsiTheme="majorHAnsi" w:cstheme="majorHAnsi"/>
          <w:b/>
          <w:bCs/>
        </w:rPr>
        <w:br/>
      </w:r>
      <w:r w:rsidR="000E341B">
        <w:rPr>
          <w:rFonts w:asciiTheme="majorHAnsi" w:eastAsia="Times New Roman" w:hAnsiTheme="majorHAnsi" w:cstheme="majorHAnsi"/>
          <w:b/>
          <w:bCs/>
        </w:rPr>
        <w:br/>
      </w:r>
      <w:r w:rsidR="000E341B">
        <w:rPr>
          <w:rFonts w:asciiTheme="majorHAnsi" w:eastAsia="Times New Roman" w:hAnsiTheme="majorHAnsi" w:cstheme="majorHAnsi"/>
          <w:b/>
          <w:bCs/>
        </w:rPr>
        <w:br/>
      </w:r>
      <w:r w:rsidR="000E341B">
        <w:rPr>
          <w:rFonts w:asciiTheme="majorHAnsi" w:eastAsia="Times New Roman" w:hAnsiTheme="majorHAnsi" w:cstheme="majorHAnsi"/>
          <w:b/>
          <w:bCs/>
        </w:rPr>
        <w:br/>
      </w:r>
      <w:r w:rsidR="000E341B">
        <w:rPr>
          <w:rFonts w:asciiTheme="majorHAnsi" w:eastAsia="Times New Roman" w:hAnsiTheme="majorHAnsi" w:cstheme="majorHAnsi"/>
          <w:b/>
          <w:bCs/>
        </w:rPr>
        <w:br/>
      </w:r>
      <w:r w:rsidR="000E341B">
        <w:rPr>
          <w:rFonts w:asciiTheme="majorHAnsi" w:eastAsia="Times New Roman" w:hAnsiTheme="majorHAnsi" w:cstheme="majorHAnsi"/>
          <w:b/>
          <w:bCs/>
        </w:rPr>
        <w:br/>
      </w:r>
      <w:r w:rsidRPr="00D2240B">
        <w:rPr>
          <w:rFonts w:asciiTheme="majorHAnsi" w:eastAsia="Times New Roman" w:hAnsiTheme="majorHAnsi" w:cstheme="majorHAnsi"/>
          <w:b/>
          <w:bCs/>
          <w:sz w:val="28"/>
        </w:rPr>
        <w:t xml:space="preserve">Operatore informatico di risorse web - </w:t>
      </w:r>
      <w:r w:rsidR="008972DC" w:rsidRPr="00D2240B">
        <w:rPr>
          <w:rFonts w:asciiTheme="majorHAnsi" w:eastAsia="Times New Roman" w:hAnsiTheme="majorHAnsi" w:cstheme="majorHAnsi"/>
          <w:b/>
          <w:bCs/>
          <w:sz w:val="28"/>
        </w:rPr>
        <w:t>CS2663ED8553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13F69457"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38E7CE1"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7C5996AE"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0B23EE83"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75A57C48"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Utilizzare l'ambiente operativo</w:t>
            </w:r>
          </w:p>
        </w:tc>
        <w:tc>
          <w:tcPr>
            <w:tcW w:w="6378" w:type="dxa"/>
            <w:tcBorders>
              <w:top w:val="single" w:sz="4" w:space="0" w:color="auto"/>
              <w:left w:val="single" w:sz="4" w:space="0" w:color="auto"/>
              <w:bottom w:val="single" w:sz="4" w:space="0" w:color="auto"/>
              <w:right w:val="single" w:sz="4" w:space="0" w:color="auto"/>
            </w:tcBorders>
            <w:vAlign w:val="center"/>
          </w:tcPr>
          <w:p w14:paraId="689DDC93"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Architettura e componenti hardware e software del sistema</w:t>
            </w:r>
          </w:p>
        </w:tc>
      </w:tr>
      <w:tr w:rsidR="00431791" w:rsidRPr="000E341B" w14:paraId="50ADC7EA" w14:textId="77777777" w:rsidTr="001D2062">
        <w:trPr>
          <w:trHeight w:val="333"/>
        </w:trPr>
        <w:tc>
          <w:tcPr>
            <w:tcW w:w="3276" w:type="dxa"/>
            <w:vMerge/>
            <w:tcBorders>
              <w:left w:val="single" w:sz="4" w:space="0" w:color="auto"/>
              <w:right w:val="single" w:sz="4" w:space="0" w:color="auto"/>
            </w:tcBorders>
            <w:vAlign w:val="center"/>
          </w:tcPr>
          <w:p w14:paraId="7C81DBC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CD92003"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Introduzione alle reti</w:t>
            </w:r>
          </w:p>
        </w:tc>
      </w:tr>
      <w:tr w:rsidR="00431791" w:rsidRPr="000E341B" w14:paraId="5D940815" w14:textId="77777777" w:rsidTr="001D2062">
        <w:trPr>
          <w:trHeight w:val="333"/>
        </w:trPr>
        <w:tc>
          <w:tcPr>
            <w:tcW w:w="3276" w:type="dxa"/>
            <w:vMerge/>
            <w:tcBorders>
              <w:left w:val="single" w:sz="4" w:space="0" w:color="auto"/>
              <w:right w:val="single" w:sz="4" w:space="0" w:color="auto"/>
            </w:tcBorders>
            <w:vAlign w:val="center"/>
          </w:tcPr>
          <w:p w14:paraId="35DB380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600F3C1"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Funzionalità dell'ambiente operativo</w:t>
            </w:r>
          </w:p>
        </w:tc>
      </w:tr>
      <w:tr w:rsidR="00431791" w:rsidRPr="000E341B" w14:paraId="1AEBBF30" w14:textId="77777777" w:rsidTr="001D2062">
        <w:trPr>
          <w:trHeight w:val="333"/>
        </w:trPr>
        <w:tc>
          <w:tcPr>
            <w:tcW w:w="3276" w:type="dxa"/>
            <w:vMerge/>
            <w:tcBorders>
              <w:left w:val="single" w:sz="4" w:space="0" w:color="auto"/>
              <w:right w:val="single" w:sz="4" w:space="0" w:color="auto"/>
            </w:tcBorders>
            <w:vAlign w:val="center"/>
          </w:tcPr>
          <w:p w14:paraId="1306E6B9"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ACDF99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Software per il trattamento dati</w:t>
            </w:r>
          </w:p>
        </w:tc>
      </w:tr>
      <w:tr w:rsidR="00431791" w:rsidRPr="000E341B" w14:paraId="044DC20A" w14:textId="77777777" w:rsidTr="001D2062">
        <w:trPr>
          <w:trHeight w:val="333"/>
        </w:trPr>
        <w:tc>
          <w:tcPr>
            <w:tcW w:w="3276" w:type="dxa"/>
            <w:vMerge/>
            <w:tcBorders>
              <w:left w:val="single" w:sz="4" w:space="0" w:color="auto"/>
              <w:right w:val="single" w:sz="4" w:space="0" w:color="auto"/>
            </w:tcBorders>
            <w:vAlign w:val="center"/>
          </w:tcPr>
          <w:p w14:paraId="61125EE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8D025FB"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Trattamento testi per il web</w:t>
            </w:r>
          </w:p>
        </w:tc>
      </w:tr>
      <w:tr w:rsidR="00431791" w:rsidRPr="000E341B" w14:paraId="45C69CEA" w14:textId="77777777" w:rsidTr="001D2062">
        <w:trPr>
          <w:trHeight w:val="333"/>
        </w:trPr>
        <w:tc>
          <w:tcPr>
            <w:tcW w:w="3276" w:type="dxa"/>
            <w:vMerge/>
            <w:tcBorders>
              <w:left w:val="single" w:sz="4" w:space="0" w:color="auto"/>
              <w:right w:val="single" w:sz="4" w:space="0" w:color="auto"/>
            </w:tcBorders>
            <w:vAlign w:val="center"/>
          </w:tcPr>
          <w:p w14:paraId="3619A16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0527106"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comunicazione mediale</w:t>
            </w:r>
          </w:p>
        </w:tc>
      </w:tr>
      <w:tr w:rsidR="00431791" w:rsidRPr="000E341B" w14:paraId="74F90298"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6F7E9D83" w14:textId="77777777" w:rsidR="00431791" w:rsidRPr="000E341B" w:rsidRDefault="00431791"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Utilizzare le risorse del Web</w:t>
            </w:r>
          </w:p>
        </w:tc>
        <w:tc>
          <w:tcPr>
            <w:tcW w:w="6378" w:type="dxa"/>
            <w:tcBorders>
              <w:top w:val="single" w:sz="4" w:space="0" w:color="auto"/>
              <w:left w:val="single" w:sz="4" w:space="0" w:color="auto"/>
              <w:bottom w:val="single" w:sz="4" w:space="0" w:color="auto"/>
              <w:right w:val="single" w:sz="4" w:space="0" w:color="auto"/>
            </w:tcBorders>
            <w:vAlign w:val="center"/>
          </w:tcPr>
          <w:p w14:paraId="676DA8FE"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delle reti informatiche e dei dispositivi di rete</w:t>
            </w:r>
          </w:p>
        </w:tc>
      </w:tr>
      <w:tr w:rsidR="00431791" w:rsidRPr="000E341B" w14:paraId="5BB24A84" w14:textId="77777777" w:rsidTr="001D2062">
        <w:trPr>
          <w:trHeight w:val="333"/>
        </w:trPr>
        <w:tc>
          <w:tcPr>
            <w:tcW w:w="3276" w:type="dxa"/>
            <w:vMerge/>
            <w:tcBorders>
              <w:left w:val="single" w:sz="4" w:space="0" w:color="auto"/>
              <w:right w:val="single" w:sz="4" w:space="0" w:color="auto"/>
            </w:tcBorders>
            <w:vAlign w:val="center"/>
          </w:tcPr>
          <w:p w14:paraId="0FE577C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1300EBD"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Tecniche di utilizzo dei servizi Cloud</w:t>
            </w:r>
          </w:p>
        </w:tc>
      </w:tr>
      <w:tr w:rsidR="00431791" w:rsidRPr="000E341B" w14:paraId="718EE193" w14:textId="77777777" w:rsidTr="001D2062">
        <w:trPr>
          <w:trHeight w:val="449"/>
        </w:trPr>
        <w:tc>
          <w:tcPr>
            <w:tcW w:w="3276" w:type="dxa"/>
            <w:vMerge/>
            <w:tcBorders>
              <w:left w:val="single" w:sz="4" w:space="0" w:color="auto"/>
              <w:right w:val="single" w:sz="4" w:space="0" w:color="auto"/>
            </w:tcBorders>
            <w:vAlign w:val="center"/>
          </w:tcPr>
          <w:p w14:paraId="61E18C7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4D7456B"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Web </w:t>
            </w:r>
            <w:proofErr w:type="spellStart"/>
            <w:r w:rsidRPr="000E341B">
              <w:rPr>
                <w:rFonts w:asciiTheme="majorHAnsi" w:hAnsiTheme="majorHAnsi" w:cstheme="majorHAnsi"/>
              </w:rPr>
              <w:t>application</w:t>
            </w:r>
            <w:proofErr w:type="spellEnd"/>
          </w:p>
        </w:tc>
      </w:tr>
      <w:tr w:rsidR="00431791" w:rsidRPr="000E341B" w14:paraId="053C5D17" w14:textId="77777777" w:rsidTr="001D2062">
        <w:trPr>
          <w:trHeight w:val="333"/>
        </w:trPr>
        <w:tc>
          <w:tcPr>
            <w:tcW w:w="3276" w:type="dxa"/>
            <w:vMerge/>
            <w:tcBorders>
              <w:left w:val="single" w:sz="4" w:space="0" w:color="auto"/>
              <w:right w:val="single" w:sz="4" w:space="0" w:color="auto"/>
            </w:tcBorders>
            <w:vAlign w:val="center"/>
          </w:tcPr>
          <w:p w14:paraId="1170BE1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D392B3C"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Tutela e sicurezza dei dati in rete</w:t>
            </w:r>
          </w:p>
        </w:tc>
      </w:tr>
      <w:tr w:rsidR="00431791" w:rsidRPr="000E341B" w14:paraId="34BD0FA4" w14:textId="77777777" w:rsidTr="001D2062">
        <w:trPr>
          <w:trHeight w:val="333"/>
        </w:trPr>
        <w:tc>
          <w:tcPr>
            <w:tcW w:w="3276" w:type="dxa"/>
            <w:vMerge/>
            <w:tcBorders>
              <w:left w:val="single" w:sz="4" w:space="0" w:color="auto"/>
              <w:right w:val="single" w:sz="4" w:space="0" w:color="auto"/>
            </w:tcBorders>
            <w:vAlign w:val="center"/>
          </w:tcPr>
          <w:p w14:paraId="77CBE8F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4B5FD23" w14:textId="77777777" w:rsidR="00431791" w:rsidRPr="000E341B" w:rsidRDefault="00431791"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Social network</w:t>
            </w:r>
          </w:p>
        </w:tc>
      </w:tr>
      <w:tr w:rsidR="00431791" w:rsidRPr="000E341B" w14:paraId="632A197E"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540DDDF2"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3085ED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3D8EAC27"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6120DEFF"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517CFE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56589063"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56F1D9A"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2CF50B9"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2D01E4F6" w14:textId="008DEEB4" w:rsidR="00431791" w:rsidRPr="00D2240B" w:rsidRDefault="00431791" w:rsidP="00431791">
      <w:pPr>
        <w:spacing w:after="0" w:line="240" w:lineRule="auto"/>
        <w:jc w:val="center"/>
        <w:rPr>
          <w:rFonts w:asciiTheme="majorHAnsi" w:eastAsia="Times New Roman" w:hAnsiTheme="majorHAnsi" w:cstheme="majorHAnsi"/>
          <w:sz w:val="28"/>
        </w:rPr>
      </w:pPr>
      <w:r w:rsidRPr="00D2240B">
        <w:rPr>
          <w:rFonts w:asciiTheme="majorHAnsi" w:hAnsiTheme="majorHAnsi" w:cstheme="majorHAnsi"/>
          <w:b/>
          <w:color w:val="000000" w:themeColor="text1"/>
          <w:sz w:val="28"/>
        </w:rPr>
        <w:t xml:space="preserve">Operatore informatico su dispositivi e reti - </w:t>
      </w:r>
      <w:r w:rsidR="00024D0D" w:rsidRPr="00D2240B">
        <w:rPr>
          <w:rFonts w:asciiTheme="majorHAnsi" w:eastAsia="Times New Roman" w:hAnsiTheme="majorHAnsi" w:cstheme="majorHAnsi"/>
          <w:b/>
          <w:bCs/>
          <w:sz w:val="28"/>
        </w:rPr>
        <w:t>CS2669ED8564</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02735D69"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CB987D6"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49CE7BF"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30691549"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1ED34283"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interventi di installazione e manutenzione su dispositivi e reti</w:t>
            </w:r>
          </w:p>
        </w:tc>
        <w:tc>
          <w:tcPr>
            <w:tcW w:w="6378" w:type="dxa"/>
            <w:tcBorders>
              <w:top w:val="single" w:sz="4" w:space="0" w:color="auto"/>
              <w:left w:val="single" w:sz="4" w:space="0" w:color="auto"/>
              <w:bottom w:val="single" w:sz="4" w:space="0" w:color="auto"/>
              <w:right w:val="single" w:sz="4" w:space="0" w:color="auto"/>
            </w:tcBorders>
            <w:vAlign w:val="center"/>
          </w:tcPr>
          <w:p w14:paraId="29AB6C5E"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Componenti hardware e software</w:t>
            </w:r>
          </w:p>
        </w:tc>
      </w:tr>
      <w:tr w:rsidR="00431791" w:rsidRPr="000E341B" w14:paraId="28CCD21B" w14:textId="77777777" w:rsidTr="001D2062">
        <w:trPr>
          <w:trHeight w:val="333"/>
        </w:trPr>
        <w:tc>
          <w:tcPr>
            <w:tcW w:w="3276" w:type="dxa"/>
            <w:vMerge/>
            <w:tcBorders>
              <w:left w:val="single" w:sz="4" w:space="0" w:color="auto"/>
              <w:right w:val="single" w:sz="4" w:space="0" w:color="auto"/>
            </w:tcBorders>
            <w:vAlign w:val="center"/>
          </w:tcPr>
          <w:p w14:paraId="4A6261C4"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B4D8AA6"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e procedure per l'installazione e la configurazione del sistema</w:t>
            </w:r>
          </w:p>
        </w:tc>
      </w:tr>
      <w:tr w:rsidR="00431791" w:rsidRPr="000E341B" w14:paraId="22B77527" w14:textId="77777777" w:rsidTr="001D2062">
        <w:trPr>
          <w:trHeight w:val="333"/>
        </w:trPr>
        <w:tc>
          <w:tcPr>
            <w:tcW w:w="3276" w:type="dxa"/>
            <w:vMerge/>
            <w:tcBorders>
              <w:left w:val="single" w:sz="4" w:space="0" w:color="auto"/>
              <w:right w:val="single" w:sz="4" w:space="0" w:color="auto"/>
            </w:tcBorders>
            <w:vAlign w:val="center"/>
          </w:tcPr>
          <w:p w14:paraId="54A51A71"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F44993"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e procedure di diagnostica e ripristino funzionalità</w:t>
            </w:r>
          </w:p>
        </w:tc>
      </w:tr>
      <w:tr w:rsidR="00431791" w:rsidRPr="000E341B" w14:paraId="090F032A" w14:textId="77777777" w:rsidTr="001D2062">
        <w:trPr>
          <w:trHeight w:val="333"/>
        </w:trPr>
        <w:tc>
          <w:tcPr>
            <w:tcW w:w="3276" w:type="dxa"/>
            <w:vMerge/>
            <w:tcBorders>
              <w:left w:val="single" w:sz="4" w:space="0" w:color="auto"/>
              <w:right w:val="single" w:sz="4" w:space="0" w:color="auto"/>
            </w:tcBorders>
            <w:vAlign w:val="center"/>
          </w:tcPr>
          <w:p w14:paraId="73163075" w14:textId="77777777" w:rsidR="00431791" w:rsidRPr="000E341B" w:rsidRDefault="00431791"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54DE9CC"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sicurezza informatica</w:t>
            </w:r>
          </w:p>
        </w:tc>
      </w:tr>
      <w:tr w:rsidR="00431791" w:rsidRPr="000E341B" w14:paraId="4625C30A"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FF923BF"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3DD26C9"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4766038E"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1B81E31"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F6B032E"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408655BE"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FA34491"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258A2A52"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7C943E93" w14:textId="5E74385C" w:rsidR="00431791" w:rsidRPr="003E4C7F" w:rsidRDefault="00431791" w:rsidP="00431791">
      <w:pPr>
        <w:spacing w:after="0" w:line="240" w:lineRule="auto"/>
        <w:jc w:val="center"/>
        <w:rPr>
          <w:rFonts w:asciiTheme="majorHAnsi" w:eastAsia="Times New Roman" w:hAnsiTheme="majorHAnsi" w:cstheme="majorHAnsi"/>
          <w:b/>
          <w:bCs/>
          <w:color w:val="auto"/>
          <w:sz w:val="32"/>
          <w:szCs w:val="24"/>
        </w:rPr>
      </w:pPr>
      <w:r w:rsidRPr="000E341B">
        <w:rPr>
          <w:rFonts w:asciiTheme="majorHAnsi" w:eastAsia="Times New Roman" w:hAnsiTheme="majorHAnsi" w:cstheme="majorHAnsi"/>
          <w:sz w:val="24"/>
          <w:szCs w:val="24"/>
        </w:rPr>
        <w:br/>
      </w:r>
      <w:r w:rsidRPr="000E341B">
        <w:rPr>
          <w:rFonts w:asciiTheme="majorHAnsi" w:eastAsia="Times New Roman" w:hAnsiTheme="majorHAnsi" w:cstheme="majorHAnsi"/>
          <w:sz w:val="24"/>
          <w:szCs w:val="24"/>
        </w:rPr>
        <w:br/>
      </w:r>
      <w:r w:rsidRPr="003E4C7F">
        <w:rPr>
          <w:rFonts w:asciiTheme="majorHAnsi" w:eastAsia="Times New Roman" w:hAnsiTheme="majorHAnsi" w:cstheme="majorHAnsi"/>
          <w:b/>
          <w:bCs/>
          <w:color w:val="auto"/>
          <w:sz w:val="28"/>
        </w:rPr>
        <w:t>Operatore delle confezioni - sarto confezionista -</w:t>
      </w:r>
      <w:r w:rsidR="00B262D4" w:rsidRPr="003E4C7F">
        <w:rPr>
          <w:rFonts w:asciiTheme="majorHAnsi" w:hAnsiTheme="majorHAnsi" w:cstheme="majorHAnsi"/>
          <w:sz w:val="24"/>
          <w:szCs w:val="20"/>
        </w:rPr>
        <w:t xml:space="preserve"> </w:t>
      </w:r>
      <w:r w:rsidR="00B262D4" w:rsidRPr="003E4C7F">
        <w:rPr>
          <w:rFonts w:asciiTheme="majorHAnsi" w:eastAsia="Times New Roman" w:hAnsiTheme="majorHAnsi" w:cstheme="majorHAnsi"/>
          <w:b/>
          <w:bCs/>
          <w:color w:val="auto"/>
          <w:sz w:val="28"/>
        </w:rPr>
        <w:t>CS2675ED8585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006193C9"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5E318476"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CB394D6"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1578E4AC" w14:textId="77777777" w:rsidTr="001D2062">
        <w:trPr>
          <w:trHeight w:val="313"/>
        </w:trPr>
        <w:tc>
          <w:tcPr>
            <w:tcW w:w="3276" w:type="dxa"/>
            <w:vMerge w:val="restart"/>
            <w:tcBorders>
              <w:top w:val="single" w:sz="4" w:space="0" w:color="auto"/>
              <w:left w:val="single" w:sz="4" w:space="0" w:color="auto"/>
              <w:right w:val="single" w:sz="4" w:space="0" w:color="auto"/>
            </w:tcBorders>
            <w:vAlign w:val="center"/>
          </w:tcPr>
          <w:p w14:paraId="3A6F48C8"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Interpretare il figurino</w:t>
            </w:r>
          </w:p>
        </w:tc>
        <w:tc>
          <w:tcPr>
            <w:tcW w:w="6378" w:type="dxa"/>
            <w:tcBorders>
              <w:top w:val="single" w:sz="4" w:space="0" w:color="auto"/>
              <w:left w:val="single" w:sz="4" w:space="0" w:color="auto"/>
              <w:bottom w:val="single" w:sz="4" w:space="0" w:color="auto"/>
              <w:right w:val="single" w:sz="4" w:space="0" w:color="auto"/>
            </w:tcBorders>
            <w:vAlign w:val="center"/>
          </w:tcPr>
          <w:p w14:paraId="5A47F46D"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L’immagine moda</w:t>
            </w:r>
          </w:p>
        </w:tc>
      </w:tr>
      <w:tr w:rsidR="00431791" w:rsidRPr="000E341B" w14:paraId="2298EB6D" w14:textId="77777777" w:rsidTr="001D2062">
        <w:trPr>
          <w:trHeight w:val="547"/>
        </w:trPr>
        <w:tc>
          <w:tcPr>
            <w:tcW w:w="3276" w:type="dxa"/>
            <w:vMerge/>
            <w:tcBorders>
              <w:left w:val="single" w:sz="4" w:space="0" w:color="auto"/>
              <w:right w:val="single" w:sz="4" w:space="0" w:color="auto"/>
            </w:tcBorders>
            <w:vAlign w:val="center"/>
          </w:tcPr>
          <w:p w14:paraId="59E9639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99F62A9"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Merceologia tessile</w:t>
            </w:r>
          </w:p>
        </w:tc>
      </w:tr>
      <w:tr w:rsidR="00431791" w:rsidRPr="000E341B" w14:paraId="1E3F51B6" w14:textId="77777777" w:rsidTr="001D2062">
        <w:trPr>
          <w:trHeight w:val="182"/>
        </w:trPr>
        <w:tc>
          <w:tcPr>
            <w:tcW w:w="3276" w:type="dxa"/>
            <w:vMerge w:val="restart"/>
            <w:tcBorders>
              <w:top w:val="single" w:sz="4" w:space="0" w:color="auto"/>
              <w:left w:val="single" w:sz="4" w:space="0" w:color="auto"/>
              <w:right w:val="single" w:sz="4" w:space="0" w:color="auto"/>
            </w:tcBorders>
            <w:vAlign w:val="center"/>
          </w:tcPr>
          <w:p w14:paraId="5F8C7C01"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Progettare il cartamodello</w:t>
            </w:r>
          </w:p>
        </w:tc>
        <w:tc>
          <w:tcPr>
            <w:tcW w:w="6378" w:type="dxa"/>
            <w:tcBorders>
              <w:top w:val="single" w:sz="4" w:space="0" w:color="auto"/>
              <w:left w:val="single" w:sz="4" w:space="0" w:color="auto"/>
              <w:bottom w:val="single" w:sz="4" w:space="0" w:color="auto"/>
              <w:right w:val="single" w:sz="4" w:space="0" w:color="auto"/>
            </w:tcBorders>
            <w:vAlign w:val="center"/>
          </w:tcPr>
          <w:p w14:paraId="2B7E102D"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di modello</w:t>
            </w:r>
          </w:p>
        </w:tc>
      </w:tr>
      <w:tr w:rsidR="00431791" w:rsidRPr="000E341B" w14:paraId="38F1C7C9" w14:textId="77777777" w:rsidTr="001D2062">
        <w:trPr>
          <w:trHeight w:val="138"/>
        </w:trPr>
        <w:tc>
          <w:tcPr>
            <w:tcW w:w="3276" w:type="dxa"/>
            <w:vMerge/>
            <w:tcBorders>
              <w:left w:val="single" w:sz="4" w:space="0" w:color="auto"/>
              <w:right w:val="single" w:sz="4" w:space="0" w:color="auto"/>
            </w:tcBorders>
            <w:vAlign w:val="center"/>
          </w:tcPr>
          <w:p w14:paraId="7E2E71E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6D4B35C"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 xml:space="preserve">Correzioni e </w:t>
            </w:r>
            <w:proofErr w:type="spellStart"/>
            <w:r w:rsidRPr="000E341B">
              <w:rPr>
                <w:rFonts w:asciiTheme="majorHAnsi" w:hAnsiTheme="majorHAnsi" w:cstheme="majorHAnsi"/>
              </w:rPr>
              <w:t>sdifettamenti</w:t>
            </w:r>
            <w:proofErr w:type="spellEnd"/>
          </w:p>
        </w:tc>
      </w:tr>
      <w:tr w:rsidR="00431791" w:rsidRPr="000E341B" w14:paraId="3E8CBBC8" w14:textId="77777777" w:rsidTr="001D2062">
        <w:trPr>
          <w:trHeight w:val="284"/>
        </w:trPr>
        <w:tc>
          <w:tcPr>
            <w:tcW w:w="3276" w:type="dxa"/>
            <w:vMerge w:val="restart"/>
            <w:tcBorders>
              <w:top w:val="single" w:sz="4" w:space="0" w:color="auto"/>
              <w:left w:val="single" w:sz="4" w:space="0" w:color="auto"/>
              <w:right w:val="single" w:sz="4" w:space="0" w:color="auto"/>
            </w:tcBorders>
            <w:vAlign w:val="center"/>
          </w:tcPr>
          <w:p w14:paraId="2E8A2B0F"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il piazzamento del modello ed il taglio del tessuto</w:t>
            </w:r>
          </w:p>
          <w:p w14:paraId="05A2AB68"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4C9656CC"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piazzamenti</w:t>
            </w:r>
          </w:p>
        </w:tc>
      </w:tr>
      <w:tr w:rsidR="00431791" w:rsidRPr="000E341B" w14:paraId="7BEDF59A" w14:textId="77777777" w:rsidTr="001D2062">
        <w:trPr>
          <w:trHeight w:val="281"/>
        </w:trPr>
        <w:tc>
          <w:tcPr>
            <w:tcW w:w="3276" w:type="dxa"/>
            <w:vMerge/>
            <w:tcBorders>
              <w:left w:val="single" w:sz="4" w:space="0" w:color="auto"/>
              <w:right w:val="single" w:sz="4" w:space="0" w:color="auto"/>
            </w:tcBorders>
            <w:vAlign w:val="center"/>
          </w:tcPr>
          <w:p w14:paraId="380CC22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81D5A5"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Tecnologie di sala taglio</w:t>
            </w:r>
          </w:p>
        </w:tc>
      </w:tr>
      <w:tr w:rsidR="00431791" w:rsidRPr="000E341B" w14:paraId="6E3195AE"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72F40CE7"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la confezione del capo</w:t>
            </w:r>
          </w:p>
        </w:tc>
        <w:tc>
          <w:tcPr>
            <w:tcW w:w="6378" w:type="dxa"/>
            <w:tcBorders>
              <w:top w:val="single" w:sz="4" w:space="0" w:color="auto"/>
              <w:left w:val="single" w:sz="4" w:space="0" w:color="auto"/>
              <w:bottom w:val="single" w:sz="4" w:space="0" w:color="auto"/>
              <w:right w:val="single" w:sz="4" w:space="0" w:color="auto"/>
            </w:tcBorders>
            <w:vAlign w:val="center"/>
          </w:tcPr>
          <w:p w14:paraId="179FF2C8"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sicurezza</w:t>
            </w:r>
          </w:p>
        </w:tc>
      </w:tr>
      <w:tr w:rsidR="00431791" w:rsidRPr="000E341B" w14:paraId="7CABD91F"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7F4828C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E520C3B"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di confezione</w:t>
            </w:r>
          </w:p>
        </w:tc>
      </w:tr>
      <w:tr w:rsidR="00431791" w:rsidRPr="000E341B" w14:paraId="7125E095" w14:textId="77777777" w:rsidTr="001D2062">
        <w:trPr>
          <w:trHeight w:val="392"/>
        </w:trPr>
        <w:tc>
          <w:tcPr>
            <w:tcW w:w="3276" w:type="dxa"/>
            <w:vMerge w:val="restart"/>
            <w:tcBorders>
              <w:top w:val="single" w:sz="4" w:space="0" w:color="auto"/>
              <w:left w:val="single" w:sz="4" w:space="0" w:color="auto"/>
              <w:right w:val="single" w:sz="4" w:space="0" w:color="auto"/>
            </w:tcBorders>
            <w:vAlign w:val="center"/>
          </w:tcPr>
          <w:p w14:paraId="67B5621C"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color w:val="auto"/>
              </w:rPr>
              <w:t>Riconoscere la classificazione delle non conformità</w:t>
            </w:r>
          </w:p>
        </w:tc>
        <w:tc>
          <w:tcPr>
            <w:tcW w:w="6378" w:type="dxa"/>
            <w:tcBorders>
              <w:top w:val="single" w:sz="4" w:space="0" w:color="auto"/>
              <w:left w:val="single" w:sz="4" w:space="0" w:color="auto"/>
              <w:bottom w:val="single" w:sz="4" w:space="0" w:color="auto"/>
              <w:right w:val="single" w:sz="4" w:space="0" w:color="auto"/>
            </w:tcBorders>
            <w:vAlign w:val="center"/>
          </w:tcPr>
          <w:p w14:paraId="3481C316"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Classificazione dei difetti</w:t>
            </w:r>
          </w:p>
        </w:tc>
      </w:tr>
      <w:tr w:rsidR="00431791" w:rsidRPr="000E341B" w14:paraId="3DA15730" w14:textId="77777777" w:rsidTr="001D2062">
        <w:trPr>
          <w:trHeight w:val="391"/>
        </w:trPr>
        <w:tc>
          <w:tcPr>
            <w:tcW w:w="3276" w:type="dxa"/>
            <w:vMerge/>
            <w:tcBorders>
              <w:left w:val="single" w:sz="4" w:space="0" w:color="auto"/>
              <w:right w:val="single" w:sz="4" w:space="0" w:color="auto"/>
            </w:tcBorders>
            <w:vAlign w:val="center"/>
          </w:tcPr>
          <w:p w14:paraId="552599CE"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E8A6069"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pinzatura e rammendo</w:t>
            </w:r>
          </w:p>
        </w:tc>
      </w:tr>
      <w:tr w:rsidR="00431791" w:rsidRPr="000E341B" w14:paraId="71B0A655" w14:textId="77777777" w:rsidTr="001D2062">
        <w:trPr>
          <w:trHeight w:val="391"/>
        </w:trPr>
        <w:tc>
          <w:tcPr>
            <w:tcW w:w="3276" w:type="dxa"/>
            <w:vMerge/>
            <w:tcBorders>
              <w:left w:val="single" w:sz="4" w:space="0" w:color="auto"/>
              <w:right w:val="single" w:sz="4" w:space="0" w:color="auto"/>
            </w:tcBorders>
            <w:vAlign w:val="center"/>
          </w:tcPr>
          <w:p w14:paraId="719AAB5E"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5AD3AAB"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Le procedure per il controllo qualità</w:t>
            </w:r>
          </w:p>
        </w:tc>
      </w:tr>
      <w:tr w:rsidR="00431791" w:rsidRPr="000E341B" w14:paraId="68AE2E85" w14:textId="77777777" w:rsidTr="001D2062">
        <w:trPr>
          <w:trHeight w:val="391"/>
        </w:trPr>
        <w:tc>
          <w:tcPr>
            <w:tcW w:w="3276" w:type="dxa"/>
            <w:vMerge/>
            <w:tcBorders>
              <w:left w:val="single" w:sz="4" w:space="0" w:color="auto"/>
              <w:bottom w:val="single" w:sz="4" w:space="0" w:color="auto"/>
              <w:right w:val="single" w:sz="4" w:space="0" w:color="auto"/>
            </w:tcBorders>
            <w:vAlign w:val="center"/>
          </w:tcPr>
          <w:p w14:paraId="20EA008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22A8AF" w14:textId="77777777" w:rsidR="00431791" w:rsidRPr="000E341B" w:rsidRDefault="00431791"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Perfezionamento al rammendo industriale</w:t>
            </w:r>
          </w:p>
        </w:tc>
      </w:tr>
      <w:tr w:rsidR="00431791" w:rsidRPr="000E341B" w14:paraId="40607860"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7D3B8233"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Eseguire ricami a mano e/o a macchina</w:t>
            </w:r>
          </w:p>
        </w:tc>
        <w:tc>
          <w:tcPr>
            <w:tcW w:w="6378" w:type="dxa"/>
            <w:tcBorders>
              <w:top w:val="single" w:sz="4" w:space="0" w:color="auto"/>
              <w:left w:val="single" w:sz="4" w:space="0" w:color="auto"/>
              <w:bottom w:val="single" w:sz="4" w:space="0" w:color="auto"/>
              <w:right w:val="single" w:sz="4" w:space="0" w:color="auto"/>
            </w:tcBorders>
            <w:vAlign w:val="center"/>
          </w:tcPr>
          <w:p w14:paraId="6EFECF38"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Principi di ricamo, ricamo classico e ricamo innovativo</w:t>
            </w:r>
          </w:p>
        </w:tc>
      </w:tr>
      <w:tr w:rsidR="00431791" w:rsidRPr="000E341B" w14:paraId="191DA6E1" w14:textId="77777777" w:rsidTr="001D2062">
        <w:trPr>
          <w:trHeight w:val="353"/>
        </w:trPr>
        <w:tc>
          <w:tcPr>
            <w:tcW w:w="3276" w:type="dxa"/>
            <w:vMerge/>
            <w:tcBorders>
              <w:left w:val="single" w:sz="4" w:space="0" w:color="auto"/>
              <w:bottom w:val="single" w:sz="4" w:space="0" w:color="auto"/>
              <w:right w:val="single" w:sz="4" w:space="0" w:color="auto"/>
            </w:tcBorders>
            <w:vAlign w:val="center"/>
          </w:tcPr>
          <w:p w14:paraId="4FF6DD6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98B326"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Composizione e scelta del disegno per il ricamo</w:t>
            </w:r>
          </w:p>
        </w:tc>
      </w:tr>
      <w:tr w:rsidR="00431791" w:rsidRPr="000E341B" w14:paraId="02CD9793"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2197B2B3"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53AF2FE7"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22782B11"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243C9009"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26E748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4CCDBDDA"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718F979"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1427900B"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49883305" w14:textId="77777777" w:rsidR="003E4C7F" w:rsidRDefault="00431791" w:rsidP="00431791">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lastRenderedPageBreak/>
        <w:br/>
      </w:r>
    </w:p>
    <w:p w14:paraId="4A667E93" w14:textId="77777777" w:rsidR="003E4C7F" w:rsidRDefault="003E4C7F">
      <w:pPr>
        <w:spacing w:after="0" w:line="240" w:lineRule="auto"/>
        <w:rPr>
          <w:rFonts w:asciiTheme="majorHAnsi" w:eastAsia="Times New Roman" w:hAnsiTheme="majorHAnsi" w:cstheme="majorHAnsi"/>
          <w:b/>
          <w:bCs/>
          <w:color w:val="auto"/>
        </w:rPr>
      </w:pPr>
      <w:r>
        <w:rPr>
          <w:rFonts w:asciiTheme="majorHAnsi" w:eastAsia="Times New Roman" w:hAnsiTheme="majorHAnsi" w:cstheme="majorHAnsi"/>
          <w:b/>
          <w:bCs/>
          <w:color w:val="auto"/>
        </w:rPr>
        <w:br w:type="page"/>
      </w:r>
    </w:p>
    <w:p w14:paraId="0BF93575" w14:textId="091A20BC" w:rsidR="00431791" w:rsidRPr="003E4C7F" w:rsidRDefault="00431791" w:rsidP="00431791">
      <w:pPr>
        <w:spacing w:after="0" w:line="240" w:lineRule="auto"/>
        <w:jc w:val="center"/>
        <w:rPr>
          <w:rFonts w:asciiTheme="majorHAnsi" w:eastAsia="Times New Roman" w:hAnsiTheme="majorHAnsi" w:cstheme="majorHAnsi"/>
          <w:b/>
          <w:bCs/>
          <w:sz w:val="32"/>
          <w:szCs w:val="24"/>
        </w:rPr>
      </w:pPr>
      <w:r w:rsidRPr="000E341B">
        <w:rPr>
          <w:rFonts w:asciiTheme="majorHAnsi" w:eastAsia="Times New Roman" w:hAnsiTheme="majorHAnsi" w:cstheme="majorHAnsi"/>
          <w:b/>
          <w:bCs/>
          <w:color w:val="auto"/>
        </w:rPr>
        <w:lastRenderedPageBreak/>
        <w:br/>
      </w:r>
      <w:r w:rsidRPr="003E4C7F">
        <w:rPr>
          <w:rFonts w:asciiTheme="majorHAnsi" w:eastAsia="Times New Roman" w:hAnsiTheme="majorHAnsi" w:cstheme="majorHAnsi"/>
          <w:b/>
          <w:bCs/>
          <w:sz w:val="28"/>
        </w:rPr>
        <w:t xml:space="preserve">Addetto impianti elettrici civili - </w:t>
      </w:r>
      <w:r w:rsidR="00B262D4" w:rsidRPr="003E4C7F">
        <w:rPr>
          <w:rFonts w:asciiTheme="majorHAnsi" w:eastAsia="Times New Roman" w:hAnsiTheme="majorHAnsi" w:cstheme="majorHAnsi"/>
          <w:b/>
          <w:bCs/>
          <w:sz w:val="28"/>
        </w:rPr>
        <w:t>CS2697ED8664</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61F02DD9"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72847423"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E684A1D"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7C43266A"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561BCC93"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e pianificare fasi/successione delle operazioni da compiere sulla base delle istruzioni ricevute e del progetto dell'impianto elettrico</w:t>
            </w:r>
          </w:p>
        </w:tc>
        <w:tc>
          <w:tcPr>
            <w:tcW w:w="6378" w:type="dxa"/>
            <w:tcBorders>
              <w:top w:val="single" w:sz="4" w:space="0" w:color="auto"/>
              <w:left w:val="single" w:sz="4" w:space="0" w:color="auto"/>
              <w:bottom w:val="single" w:sz="4" w:space="0" w:color="auto"/>
              <w:right w:val="single" w:sz="4" w:space="0" w:color="auto"/>
            </w:tcBorders>
            <w:vAlign w:val="center"/>
          </w:tcPr>
          <w:p w14:paraId="03840F1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sicurezza, igiene, salvaguardia ambientale di settore</w:t>
            </w:r>
          </w:p>
        </w:tc>
      </w:tr>
      <w:tr w:rsidR="00431791" w:rsidRPr="000E341B" w14:paraId="5A451A01" w14:textId="77777777" w:rsidTr="001D2062">
        <w:trPr>
          <w:trHeight w:val="140"/>
        </w:trPr>
        <w:tc>
          <w:tcPr>
            <w:tcW w:w="3276" w:type="dxa"/>
            <w:vMerge/>
            <w:tcBorders>
              <w:left w:val="single" w:sz="4" w:space="0" w:color="auto"/>
              <w:right w:val="single" w:sz="4" w:space="0" w:color="auto"/>
            </w:tcBorders>
            <w:vAlign w:val="center"/>
          </w:tcPr>
          <w:p w14:paraId="37259A8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8A62E25"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Nozioni sulle funzioni principali sul software per la progettazione di impianti elettrici</w:t>
            </w:r>
          </w:p>
        </w:tc>
      </w:tr>
      <w:tr w:rsidR="00431791" w:rsidRPr="000E341B" w14:paraId="3B1DB08F" w14:textId="77777777" w:rsidTr="001D2062">
        <w:trPr>
          <w:trHeight w:val="140"/>
        </w:trPr>
        <w:tc>
          <w:tcPr>
            <w:tcW w:w="3276" w:type="dxa"/>
            <w:vMerge/>
            <w:tcBorders>
              <w:left w:val="single" w:sz="4" w:space="0" w:color="auto"/>
              <w:right w:val="single" w:sz="4" w:space="0" w:color="auto"/>
            </w:tcBorders>
            <w:vAlign w:val="center"/>
          </w:tcPr>
          <w:p w14:paraId="28038D0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B46184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terminologie tecniche di settore</w:t>
            </w:r>
          </w:p>
        </w:tc>
      </w:tr>
      <w:tr w:rsidR="00431791" w:rsidRPr="000E341B" w14:paraId="02C46FBB" w14:textId="77777777" w:rsidTr="001D2062">
        <w:trPr>
          <w:trHeight w:val="140"/>
        </w:trPr>
        <w:tc>
          <w:tcPr>
            <w:tcW w:w="3276" w:type="dxa"/>
            <w:vMerge/>
            <w:tcBorders>
              <w:left w:val="single" w:sz="4" w:space="0" w:color="auto"/>
              <w:right w:val="single" w:sz="4" w:space="0" w:color="auto"/>
            </w:tcBorders>
            <w:vAlign w:val="center"/>
          </w:tcPr>
          <w:p w14:paraId="7D0B3F34"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384A541"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Schemi elettrici per la rappresentazione di impianti</w:t>
            </w:r>
          </w:p>
        </w:tc>
      </w:tr>
      <w:tr w:rsidR="00431791" w:rsidRPr="000E341B" w14:paraId="15DB39F5" w14:textId="77777777" w:rsidTr="001D2062">
        <w:trPr>
          <w:trHeight w:val="140"/>
        </w:trPr>
        <w:tc>
          <w:tcPr>
            <w:tcW w:w="3276" w:type="dxa"/>
            <w:vMerge/>
            <w:tcBorders>
              <w:left w:val="single" w:sz="4" w:space="0" w:color="auto"/>
              <w:right w:val="single" w:sz="4" w:space="0" w:color="auto"/>
            </w:tcBorders>
            <w:vAlign w:val="center"/>
          </w:tcPr>
          <w:p w14:paraId="44FF067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6A8D40A"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Simbologia impianti elettrici</w:t>
            </w:r>
          </w:p>
        </w:tc>
      </w:tr>
      <w:tr w:rsidR="00431791" w:rsidRPr="000E341B" w14:paraId="3FEB16DA" w14:textId="77777777" w:rsidTr="001D2062">
        <w:trPr>
          <w:trHeight w:val="140"/>
        </w:trPr>
        <w:tc>
          <w:tcPr>
            <w:tcW w:w="3276" w:type="dxa"/>
            <w:vMerge/>
            <w:tcBorders>
              <w:left w:val="single" w:sz="4" w:space="0" w:color="auto"/>
              <w:right w:val="single" w:sz="4" w:space="0" w:color="auto"/>
            </w:tcBorders>
            <w:vAlign w:val="center"/>
          </w:tcPr>
          <w:p w14:paraId="164B39E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EFA35B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organizzativa</w:t>
            </w:r>
          </w:p>
        </w:tc>
      </w:tr>
      <w:tr w:rsidR="00431791" w:rsidRPr="000E341B" w14:paraId="21A2AFDA" w14:textId="77777777" w:rsidTr="001D2062">
        <w:trPr>
          <w:trHeight w:val="140"/>
        </w:trPr>
        <w:tc>
          <w:tcPr>
            <w:tcW w:w="3276" w:type="dxa"/>
            <w:vMerge/>
            <w:tcBorders>
              <w:left w:val="single" w:sz="4" w:space="0" w:color="auto"/>
              <w:right w:val="single" w:sz="4" w:space="0" w:color="auto"/>
            </w:tcBorders>
            <w:vAlign w:val="center"/>
          </w:tcPr>
          <w:p w14:paraId="38D88894"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5FC785F"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pianificazione</w:t>
            </w:r>
          </w:p>
        </w:tc>
      </w:tr>
      <w:tr w:rsidR="00431791" w:rsidRPr="000E341B" w14:paraId="44B5377D" w14:textId="77777777" w:rsidTr="001D2062">
        <w:trPr>
          <w:trHeight w:val="140"/>
        </w:trPr>
        <w:tc>
          <w:tcPr>
            <w:tcW w:w="3276" w:type="dxa"/>
            <w:vMerge/>
            <w:tcBorders>
              <w:left w:val="single" w:sz="4" w:space="0" w:color="auto"/>
              <w:bottom w:val="single" w:sz="4" w:space="0" w:color="auto"/>
              <w:right w:val="single" w:sz="4" w:space="0" w:color="auto"/>
            </w:tcBorders>
            <w:vAlign w:val="center"/>
          </w:tcPr>
          <w:p w14:paraId="794101C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DEE295A"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di impianti elettrici</w:t>
            </w:r>
          </w:p>
        </w:tc>
      </w:tr>
      <w:tr w:rsidR="00431791" w:rsidRPr="000E341B" w14:paraId="100C8268" w14:textId="77777777" w:rsidTr="001D2062">
        <w:trPr>
          <w:trHeight w:val="226"/>
        </w:trPr>
        <w:tc>
          <w:tcPr>
            <w:tcW w:w="3276" w:type="dxa"/>
            <w:vMerge w:val="restart"/>
            <w:tcBorders>
              <w:top w:val="single" w:sz="4" w:space="0" w:color="auto"/>
              <w:left w:val="single" w:sz="4" w:space="0" w:color="auto"/>
              <w:right w:val="single" w:sz="4" w:space="0" w:color="auto"/>
            </w:tcBorders>
            <w:vAlign w:val="center"/>
          </w:tcPr>
          <w:p w14:paraId="771E8F6C"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Effettuare la posa delle canalizzazioni, seguendo le specifiche progettuali</w:t>
            </w:r>
          </w:p>
        </w:tc>
        <w:tc>
          <w:tcPr>
            <w:tcW w:w="6378" w:type="dxa"/>
            <w:tcBorders>
              <w:top w:val="single" w:sz="4" w:space="0" w:color="auto"/>
              <w:left w:val="single" w:sz="4" w:space="0" w:color="auto"/>
              <w:bottom w:val="single" w:sz="4" w:space="0" w:color="auto"/>
              <w:right w:val="single" w:sz="4" w:space="0" w:color="auto"/>
            </w:tcBorders>
            <w:vAlign w:val="center"/>
          </w:tcPr>
          <w:p w14:paraId="6A711A58"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funzionali e campi di applicazione delle canalizzazioni</w:t>
            </w:r>
          </w:p>
        </w:tc>
      </w:tr>
      <w:tr w:rsidR="00431791" w:rsidRPr="000E341B" w14:paraId="48FDF07D" w14:textId="77777777" w:rsidTr="001D2062">
        <w:trPr>
          <w:trHeight w:val="225"/>
        </w:trPr>
        <w:tc>
          <w:tcPr>
            <w:tcW w:w="3276" w:type="dxa"/>
            <w:vMerge/>
            <w:tcBorders>
              <w:left w:val="single" w:sz="4" w:space="0" w:color="auto"/>
              <w:right w:val="single" w:sz="4" w:space="0" w:color="auto"/>
            </w:tcBorders>
            <w:vAlign w:val="center"/>
          </w:tcPr>
          <w:p w14:paraId="4AF37A7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AEFBC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taglio a misura, adattamento, giunzione e fissaggio delle canalizzazioni</w:t>
            </w:r>
          </w:p>
        </w:tc>
      </w:tr>
      <w:tr w:rsidR="00431791" w:rsidRPr="000E341B" w14:paraId="77505D0D" w14:textId="77777777" w:rsidTr="001D2062">
        <w:trPr>
          <w:trHeight w:val="225"/>
        </w:trPr>
        <w:tc>
          <w:tcPr>
            <w:tcW w:w="3276" w:type="dxa"/>
            <w:vMerge/>
            <w:tcBorders>
              <w:left w:val="single" w:sz="4" w:space="0" w:color="auto"/>
              <w:bottom w:val="single" w:sz="4" w:space="0" w:color="auto"/>
              <w:right w:val="single" w:sz="4" w:space="0" w:color="auto"/>
            </w:tcBorders>
            <w:vAlign w:val="center"/>
          </w:tcPr>
          <w:p w14:paraId="50FFB42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CAF9768"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tracciatura, posizionamento e fissaggio</w:t>
            </w:r>
          </w:p>
        </w:tc>
      </w:tr>
      <w:tr w:rsidR="00431791" w:rsidRPr="000E341B" w14:paraId="73B64458"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610EA7B1"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Predisporre e cablare l'impianto elettrico nei suoi diversi componenti, nel rispetto delle norme di sicurezza e sulla base delle specifiche progettuali e delle schede tecniche</w:t>
            </w:r>
          </w:p>
        </w:tc>
        <w:tc>
          <w:tcPr>
            <w:tcW w:w="6378" w:type="dxa"/>
            <w:tcBorders>
              <w:top w:val="single" w:sz="4" w:space="0" w:color="auto"/>
              <w:left w:val="single" w:sz="4" w:space="0" w:color="auto"/>
              <w:bottom w:val="single" w:sz="4" w:space="0" w:color="auto"/>
              <w:right w:val="single" w:sz="4" w:space="0" w:color="auto"/>
            </w:tcBorders>
            <w:vAlign w:val="center"/>
          </w:tcPr>
          <w:p w14:paraId="0A4427C4"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dei conduttori elettrici</w:t>
            </w:r>
          </w:p>
        </w:tc>
      </w:tr>
      <w:tr w:rsidR="00431791" w:rsidRPr="000E341B" w14:paraId="1CE121EB" w14:textId="77777777" w:rsidTr="001D2062">
        <w:trPr>
          <w:trHeight w:val="200"/>
        </w:trPr>
        <w:tc>
          <w:tcPr>
            <w:tcW w:w="3276" w:type="dxa"/>
            <w:vMerge/>
            <w:tcBorders>
              <w:left w:val="single" w:sz="4" w:space="0" w:color="auto"/>
              <w:right w:val="single" w:sz="4" w:space="0" w:color="auto"/>
            </w:tcBorders>
            <w:vAlign w:val="center"/>
          </w:tcPr>
          <w:p w14:paraId="3268E26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CC140D5"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delle apparecchiature per impianti elettrici civili ed industriali</w:t>
            </w:r>
          </w:p>
        </w:tc>
      </w:tr>
      <w:tr w:rsidR="00431791" w:rsidRPr="000E341B" w14:paraId="6B86E722" w14:textId="77777777" w:rsidTr="001D2062">
        <w:trPr>
          <w:trHeight w:val="200"/>
        </w:trPr>
        <w:tc>
          <w:tcPr>
            <w:tcW w:w="3276" w:type="dxa"/>
            <w:vMerge/>
            <w:tcBorders>
              <w:left w:val="single" w:sz="4" w:space="0" w:color="auto"/>
              <w:right w:val="single" w:sz="4" w:space="0" w:color="auto"/>
            </w:tcBorders>
            <w:vAlign w:val="center"/>
          </w:tcPr>
          <w:p w14:paraId="03DEF5A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B8229B6"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e campi di applicazione dei dispositivi di protezione individuale (DPI)</w:t>
            </w:r>
          </w:p>
        </w:tc>
      </w:tr>
      <w:tr w:rsidR="00431791" w:rsidRPr="000E341B" w14:paraId="5CFA0BAF" w14:textId="77777777" w:rsidTr="001D2062">
        <w:trPr>
          <w:trHeight w:val="200"/>
        </w:trPr>
        <w:tc>
          <w:tcPr>
            <w:tcW w:w="3276" w:type="dxa"/>
            <w:vMerge/>
            <w:tcBorders>
              <w:left w:val="single" w:sz="4" w:space="0" w:color="auto"/>
              <w:right w:val="single" w:sz="4" w:space="0" w:color="auto"/>
            </w:tcBorders>
            <w:vAlign w:val="center"/>
          </w:tcPr>
          <w:p w14:paraId="315DF02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BD2B1C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Modalità di cablaggio</w:t>
            </w:r>
          </w:p>
        </w:tc>
      </w:tr>
      <w:tr w:rsidR="00431791" w:rsidRPr="000E341B" w14:paraId="319CAAA1" w14:textId="77777777" w:rsidTr="001D2062">
        <w:trPr>
          <w:trHeight w:val="200"/>
        </w:trPr>
        <w:tc>
          <w:tcPr>
            <w:tcW w:w="3276" w:type="dxa"/>
            <w:vMerge/>
            <w:tcBorders>
              <w:left w:val="single" w:sz="4" w:space="0" w:color="auto"/>
              <w:right w:val="single" w:sz="4" w:space="0" w:color="auto"/>
            </w:tcBorders>
            <w:vAlign w:val="center"/>
          </w:tcPr>
          <w:p w14:paraId="7F9F190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58F32CD"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Schemi elettrici</w:t>
            </w:r>
          </w:p>
        </w:tc>
      </w:tr>
      <w:tr w:rsidR="00431791" w:rsidRPr="000E341B" w14:paraId="2CF17950" w14:textId="77777777" w:rsidTr="001D2062">
        <w:trPr>
          <w:trHeight w:val="200"/>
        </w:trPr>
        <w:tc>
          <w:tcPr>
            <w:tcW w:w="3276" w:type="dxa"/>
            <w:vMerge/>
            <w:tcBorders>
              <w:left w:val="single" w:sz="4" w:space="0" w:color="auto"/>
              <w:right w:val="single" w:sz="4" w:space="0" w:color="auto"/>
            </w:tcBorders>
            <w:vAlign w:val="center"/>
          </w:tcPr>
          <w:p w14:paraId="624AB94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7B1D97D"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installazione e adattamento delle componenti dell’impianto</w:t>
            </w:r>
          </w:p>
        </w:tc>
      </w:tr>
      <w:tr w:rsidR="00431791" w:rsidRPr="000E341B" w14:paraId="7B91479A" w14:textId="77777777" w:rsidTr="001D2062">
        <w:trPr>
          <w:trHeight w:val="200"/>
        </w:trPr>
        <w:tc>
          <w:tcPr>
            <w:tcW w:w="3276" w:type="dxa"/>
            <w:vMerge/>
            <w:tcBorders>
              <w:left w:val="single" w:sz="4" w:space="0" w:color="auto"/>
              <w:right w:val="single" w:sz="4" w:space="0" w:color="auto"/>
            </w:tcBorders>
            <w:vAlign w:val="center"/>
          </w:tcPr>
          <w:p w14:paraId="46C7B0E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5DB5D25"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posa dei cavi e di lavorazione del quadro elettrico</w:t>
            </w:r>
          </w:p>
        </w:tc>
      </w:tr>
      <w:tr w:rsidR="00431791" w:rsidRPr="000E341B" w14:paraId="7A8E914D" w14:textId="77777777" w:rsidTr="001D2062">
        <w:trPr>
          <w:trHeight w:val="200"/>
        </w:trPr>
        <w:tc>
          <w:tcPr>
            <w:tcW w:w="3276" w:type="dxa"/>
            <w:vMerge/>
            <w:tcBorders>
              <w:left w:val="single" w:sz="4" w:space="0" w:color="auto"/>
              <w:right w:val="single" w:sz="4" w:space="0" w:color="auto"/>
            </w:tcBorders>
            <w:vAlign w:val="center"/>
          </w:tcPr>
          <w:p w14:paraId="0F74E63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2AFBA66"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Tipologie di isolamento</w:t>
            </w:r>
          </w:p>
        </w:tc>
      </w:tr>
      <w:tr w:rsidR="00431791" w:rsidRPr="000E341B" w14:paraId="6E72BBA0"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4A69244B"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EA22BAF"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34D8F07B"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4294EE46"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685C4BA"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 xml:space="preserve">Conoscenze di base per l’utilizzo del computer e della rete </w:t>
            </w:r>
            <w:r w:rsidRPr="000E341B">
              <w:rPr>
                <w:rFonts w:asciiTheme="majorHAnsi" w:hAnsiTheme="majorHAnsi" w:cstheme="majorHAnsi"/>
              </w:rPr>
              <w:lastRenderedPageBreak/>
              <w:t>internet</w:t>
            </w:r>
          </w:p>
        </w:tc>
      </w:tr>
      <w:tr w:rsidR="00431791" w:rsidRPr="000E341B" w14:paraId="78A7BEF6"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018E8185"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Lingua straniera</w:t>
            </w:r>
          </w:p>
        </w:tc>
        <w:tc>
          <w:tcPr>
            <w:tcW w:w="6378" w:type="dxa"/>
            <w:tcBorders>
              <w:top w:val="nil"/>
              <w:left w:val="single" w:sz="4" w:space="0" w:color="auto"/>
              <w:bottom w:val="single" w:sz="4" w:space="0" w:color="auto"/>
              <w:right w:val="single" w:sz="4" w:space="0" w:color="auto"/>
            </w:tcBorders>
          </w:tcPr>
          <w:p w14:paraId="530B6ED5"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655EA03" w14:textId="5BEC3847" w:rsidR="00431791" w:rsidRPr="003E4C7F" w:rsidRDefault="00431791" w:rsidP="00431791">
      <w:pPr>
        <w:spacing w:after="0" w:line="240" w:lineRule="auto"/>
        <w:jc w:val="center"/>
        <w:rPr>
          <w:rFonts w:asciiTheme="majorHAnsi" w:eastAsia="Times New Roman" w:hAnsiTheme="majorHAnsi" w:cstheme="majorHAnsi"/>
          <w:b/>
          <w:bCs/>
          <w:sz w:val="24"/>
          <w:szCs w:val="20"/>
        </w:rPr>
      </w:pPr>
      <w:r w:rsidRPr="000E341B">
        <w:rPr>
          <w:rFonts w:asciiTheme="majorHAnsi" w:eastAsia="Times New Roman" w:hAnsiTheme="majorHAnsi" w:cstheme="majorHAnsi"/>
          <w:b/>
          <w:bCs/>
          <w:color w:val="auto"/>
          <w:sz w:val="24"/>
          <w:szCs w:val="24"/>
        </w:rPr>
        <w:br/>
      </w:r>
      <w:r w:rsidRPr="000E341B">
        <w:rPr>
          <w:rFonts w:asciiTheme="majorHAnsi" w:eastAsia="Times New Roman" w:hAnsiTheme="majorHAnsi" w:cstheme="majorHAnsi"/>
          <w:b/>
          <w:bCs/>
          <w:color w:val="auto"/>
          <w:sz w:val="24"/>
          <w:szCs w:val="24"/>
        </w:rPr>
        <w:br/>
      </w:r>
      <w:r w:rsidRPr="003E4C7F">
        <w:rPr>
          <w:rFonts w:asciiTheme="majorHAnsi" w:eastAsia="Times New Roman" w:hAnsiTheme="majorHAnsi" w:cstheme="majorHAnsi"/>
          <w:b/>
          <w:bCs/>
          <w:color w:val="auto"/>
          <w:sz w:val="28"/>
        </w:rPr>
        <w:t>Addetto installazione impianti idrosanitari</w:t>
      </w:r>
      <w:r w:rsidR="00B262D4" w:rsidRPr="003E4C7F">
        <w:rPr>
          <w:rFonts w:asciiTheme="majorHAnsi" w:eastAsia="Times New Roman" w:hAnsiTheme="majorHAnsi" w:cstheme="majorHAnsi"/>
          <w:b/>
          <w:bCs/>
          <w:color w:val="auto"/>
          <w:sz w:val="28"/>
        </w:rPr>
        <w:t xml:space="preserve"> </w:t>
      </w:r>
      <w:r w:rsidRPr="003E4C7F">
        <w:rPr>
          <w:rFonts w:asciiTheme="majorHAnsi" w:hAnsiTheme="majorHAnsi" w:cstheme="majorHAnsi"/>
          <w:b/>
          <w:bCs/>
          <w:color w:val="000000" w:themeColor="text1"/>
          <w:sz w:val="28"/>
        </w:rPr>
        <w:t xml:space="preserve">- </w:t>
      </w:r>
      <w:r w:rsidR="00B262D4" w:rsidRPr="003E4C7F">
        <w:rPr>
          <w:rFonts w:asciiTheme="majorHAnsi" w:eastAsia="Times New Roman" w:hAnsiTheme="majorHAnsi" w:cstheme="majorHAnsi"/>
          <w:b/>
          <w:bCs/>
          <w:sz w:val="28"/>
        </w:rPr>
        <w:t>CS2704ED8699</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12E418C9"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8FF5EAA"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7DF76FA"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1755B1B2"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539780D4"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i diversi materiali impiegati nella costruzione di impianti</w:t>
            </w:r>
          </w:p>
        </w:tc>
        <w:tc>
          <w:tcPr>
            <w:tcW w:w="6378" w:type="dxa"/>
            <w:tcBorders>
              <w:top w:val="single" w:sz="4" w:space="0" w:color="auto"/>
              <w:left w:val="single" w:sz="4" w:space="0" w:color="auto"/>
              <w:bottom w:val="single" w:sz="4" w:space="0" w:color="auto"/>
              <w:right w:val="single" w:sz="4" w:space="0" w:color="auto"/>
            </w:tcBorders>
            <w:vAlign w:val="center"/>
          </w:tcPr>
          <w:p w14:paraId="76362C7D"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Componenti idrosanitari</w:t>
            </w:r>
          </w:p>
        </w:tc>
      </w:tr>
      <w:tr w:rsidR="00431791" w:rsidRPr="000E341B" w14:paraId="7026B9A5" w14:textId="77777777" w:rsidTr="001D2062">
        <w:trPr>
          <w:trHeight w:val="140"/>
        </w:trPr>
        <w:tc>
          <w:tcPr>
            <w:tcW w:w="3276" w:type="dxa"/>
            <w:vMerge/>
            <w:tcBorders>
              <w:left w:val="single" w:sz="4" w:space="0" w:color="auto"/>
              <w:right w:val="single" w:sz="4" w:space="0" w:color="auto"/>
            </w:tcBorders>
            <w:vAlign w:val="center"/>
          </w:tcPr>
          <w:p w14:paraId="4D8EBDE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818F2C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Tipi di impianti idrosanitari e distribuzione gas per uso domestico</w:t>
            </w:r>
          </w:p>
        </w:tc>
      </w:tr>
      <w:tr w:rsidR="00431791" w:rsidRPr="000E341B" w14:paraId="0BD48424" w14:textId="77777777" w:rsidTr="001D2062">
        <w:trPr>
          <w:trHeight w:val="226"/>
        </w:trPr>
        <w:tc>
          <w:tcPr>
            <w:tcW w:w="3276" w:type="dxa"/>
            <w:tcBorders>
              <w:top w:val="single" w:sz="4" w:space="0" w:color="auto"/>
              <w:left w:val="single" w:sz="4" w:space="0" w:color="auto"/>
              <w:right w:val="single" w:sz="4" w:space="0" w:color="auto"/>
            </w:tcBorders>
            <w:vAlign w:val="center"/>
          </w:tcPr>
          <w:p w14:paraId="18ACEACD"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Applicare tecniche per il collegamento e il montaggio dei componenti gli impianti</w:t>
            </w:r>
          </w:p>
        </w:tc>
        <w:tc>
          <w:tcPr>
            <w:tcW w:w="6378" w:type="dxa"/>
            <w:tcBorders>
              <w:top w:val="single" w:sz="4" w:space="0" w:color="auto"/>
              <w:left w:val="single" w:sz="4" w:space="0" w:color="auto"/>
              <w:bottom w:val="single" w:sz="4" w:space="0" w:color="auto"/>
              <w:right w:val="single" w:sz="4" w:space="0" w:color="auto"/>
            </w:tcBorders>
            <w:vAlign w:val="center"/>
          </w:tcPr>
          <w:p w14:paraId="3CB877B1"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Lavorazioni per il collegamento di tubi</w:t>
            </w:r>
          </w:p>
        </w:tc>
      </w:tr>
      <w:tr w:rsidR="00431791" w:rsidRPr="000E341B" w14:paraId="44B03534"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72DE0D73"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le operazioni di regolazione dell'impianto per garantirne il funzionamento</w:t>
            </w:r>
          </w:p>
        </w:tc>
        <w:tc>
          <w:tcPr>
            <w:tcW w:w="6378" w:type="dxa"/>
            <w:tcBorders>
              <w:top w:val="single" w:sz="4" w:space="0" w:color="auto"/>
              <w:left w:val="single" w:sz="4" w:space="0" w:color="auto"/>
              <w:bottom w:val="single" w:sz="4" w:space="0" w:color="auto"/>
              <w:right w:val="single" w:sz="4" w:space="0" w:color="auto"/>
            </w:tcBorders>
            <w:vAlign w:val="center"/>
          </w:tcPr>
          <w:p w14:paraId="4BB6F3B5"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Tipi di impianti idrosanitari e distribuzione gas per uso domestico</w:t>
            </w:r>
          </w:p>
        </w:tc>
      </w:tr>
      <w:tr w:rsidR="00431791" w:rsidRPr="000E341B" w14:paraId="480D9FC0" w14:textId="77777777" w:rsidTr="001D2062">
        <w:trPr>
          <w:trHeight w:val="200"/>
        </w:trPr>
        <w:tc>
          <w:tcPr>
            <w:tcW w:w="3276" w:type="dxa"/>
            <w:vMerge/>
            <w:tcBorders>
              <w:left w:val="single" w:sz="4" w:space="0" w:color="auto"/>
              <w:right w:val="single" w:sz="4" w:space="0" w:color="auto"/>
            </w:tcBorders>
            <w:vAlign w:val="center"/>
          </w:tcPr>
          <w:p w14:paraId="36F5EC8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3809CD7"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Norme tecniche e di sicurezza e relative alla distribuzione di gas combustibile</w:t>
            </w:r>
          </w:p>
        </w:tc>
      </w:tr>
      <w:tr w:rsidR="00431791" w:rsidRPr="000E341B" w14:paraId="302ABF9D" w14:textId="77777777" w:rsidTr="001D2062">
        <w:trPr>
          <w:trHeight w:val="200"/>
        </w:trPr>
        <w:tc>
          <w:tcPr>
            <w:tcW w:w="3276" w:type="dxa"/>
            <w:vMerge/>
            <w:tcBorders>
              <w:left w:val="single" w:sz="4" w:space="0" w:color="auto"/>
              <w:right w:val="single" w:sz="4" w:space="0" w:color="auto"/>
            </w:tcBorders>
            <w:vAlign w:val="center"/>
          </w:tcPr>
          <w:p w14:paraId="4DB652B4"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68FA7F1"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Interpretazione dei documenti costruttivi</w:t>
            </w:r>
          </w:p>
        </w:tc>
      </w:tr>
      <w:tr w:rsidR="00431791" w:rsidRPr="000E341B" w14:paraId="248EB6B6" w14:textId="77777777" w:rsidTr="001D2062">
        <w:trPr>
          <w:trHeight w:val="200"/>
        </w:trPr>
        <w:tc>
          <w:tcPr>
            <w:tcW w:w="3276" w:type="dxa"/>
            <w:vMerge/>
            <w:tcBorders>
              <w:left w:val="single" w:sz="4" w:space="0" w:color="auto"/>
              <w:right w:val="single" w:sz="4" w:space="0" w:color="auto"/>
            </w:tcBorders>
            <w:vAlign w:val="center"/>
          </w:tcPr>
          <w:p w14:paraId="7305B58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D1332C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Utilizzo di strumenti per la verifica dei parametri</w:t>
            </w:r>
          </w:p>
        </w:tc>
      </w:tr>
      <w:tr w:rsidR="00431791" w:rsidRPr="000E341B" w14:paraId="16CB3074"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204181F"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421E12FC"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28954112"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0C0EA2FE"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88F9D6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7CE8239A"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00EE172D"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8FBBF56"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70AABCAF" w14:textId="23F95B52" w:rsidR="00431791" w:rsidRPr="003E4C7F" w:rsidRDefault="00431791" w:rsidP="00431791">
      <w:pPr>
        <w:spacing w:after="0" w:line="240" w:lineRule="auto"/>
        <w:jc w:val="center"/>
        <w:rPr>
          <w:rFonts w:asciiTheme="majorHAnsi" w:eastAsia="Times New Roman" w:hAnsiTheme="majorHAnsi" w:cstheme="majorHAnsi"/>
          <w:sz w:val="24"/>
          <w:szCs w:val="20"/>
        </w:rPr>
      </w:pPr>
      <w:r w:rsidRPr="000E341B">
        <w:rPr>
          <w:rFonts w:asciiTheme="majorHAnsi" w:eastAsia="Times New Roman" w:hAnsiTheme="majorHAnsi" w:cstheme="majorHAnsi"/>
          <w:b/>
          <w:bCs/>
          <w:sz w:val="20"/>
          <w:szCs w:val="20"/>
        </w:rPr>
        <w:br/>
      </w:r>
      <w:r w:rsidRPr="000E341B">
        <w:rPr>
          <w:rFonts w:asciiTheme="majorHAnsi" w:eastAsia="Times New Roman" w:hAnsiTheme="majorHAnsi" w:cstheme="majorHAnsi"/>
          <w:b/>
          <w:bCs/>
          <w:sz w:val="20"/>
          <w:szCs w:val="20"/>
        </w:rPr>
        <w:br/>
      </w:r>
      <w:r w:rsidRPr="003E4C7F">
        <w:rPr>
          <w:rFonts w:asciiTheme="majorHAnsi" w:eastAsia="Times New Roman" w:hAnsiTheme="majorHAnsi" w:cstheme="majorHAnsi"/>
          <w:b/>
          <w:bCs/>
          <w:color w:val="auto"/>
          <w:sz w:val="28"/>
        </w:rPr>
        <w:t xml:space="preserve">Installatore manutentore di impianti ad energia solare - </w:t>
      </w:r>
      <w:r w:rsidR="00B262D4" w:rsidRPr="003E4C7F">
        <w:rPr>
          <w:rFonts w:asciiTheme="majorHAnsi" w:eastAsia="Times New Roman" w:hAnsiTheme="majorHAnsi" w:cstheme="majorHAnsi"/>
          <w:b/>
          <w:bCs/>
          <w:sz w:val="28"/>
        </w:rPr>
        <w:t>CS2713ED8725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10921FDD"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61157B96"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103306A2"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11163E55" w14:textId="77777777" w:rsidTr="001D2062">
        <w:trPr>
          <w:trHeight w:val="191"/>
        </w:trPr>
        <w:tc>
          <w:tcPr>
            <w:tcW w:w="3276" w:type="dxa"/>
            <w:vMerge w:val="restart"/>
            <w:tcBorders>
              <w:top w:val="single" w:sz="4" w:space="0" w:color="auto"/>
              <w:left w:val="single" w:sz="4" w:space="0" w:color="auto"/>
              <w:right w:val="single" w:sz="4" w:space="0" w:color="auto"/>
            </w:tcBorders>
            <w:vAlign w:val="center"/>
          </w:tcPr>
          <w:p w14:paraId="50DD1ECD"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Individuare soluzioni progettuali e di installazione nel rispetto dei vincoli tecnici e della normativa</w:t>
            </w:r>
          </w:p>
        </w:tc>
        <w:tc>
          <w:tcPr>
            <w:tcW w:w="6378" w:type="dxa"/>
            <w:tcBorders>
              <w:top w:val="single" w:sz="4" w:space="0" w:color="auto"/>
              <w:left w:val="single" w:sz="4" w:space="0" w:color="auto"/>
              <w:bottom w:val="single" w:sz="4" w:space="0" w:color="auto"/>
              <w:right w:val="single" w:sz="4" w:space="0" w:color="auto"/>
            </w:tcBorders>
            <w:vAlign w:val="center"/>
          </w:tcPr>
          <w:p w14:paraId="4DF37D2E"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e legislazione tecnica di riferimento</w:t>
            </w:r>
          </w:p>
        </w:tc>
      </w:tr>
      <w:tr w:rsidR="00431791" w:rsidRPr="000E341B" w14:paraId="1A5866FF" w14:textId="77777777" w:rsidTr="001D2062">
        <w:trPr>
          <w:trHeight w:val="187"/>
        </w:trPr>
        <w:tc>
          <w:tcPr>
            <w:tcW w:w="3276" w:type="dxa"/>
            <w:vMerge/>
            <w:tcBorders>
              <w:left w:val="single" w:sz="4" w:space="0" w:color="auto"/>
              <w:right w:val="single" w:sz="4" w:space="0" w:color="auto"/>
            </w:tcBorders>
            <w:vAlign w:val="center"/>
          </w:tcPr>
          <w:p w14:paraId="1D61F695" w14:textId="77777777" w:rsidR="00431791" w:rsidRPr="000E341B" w:rsidRDefault="00431791"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23D725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Agevolazioni per il risparmio energetico</w:t>
            </w:r>
          </w:p>
        </w:tc>
      </w:tr>
      <w:tr w:rsidR="00431791" w:rsidRPr="000E341B" w14:paraId="6804A3F8" w14:textId="77777777" w:rsidTr="001D2062">
        <w:trPr>
          <w:trHeight w:val="187"/>
        </w:trPr>
        <w:tc>
          <w:tcPr>
            <w:tcW w:w="3276" w:type="dxa"/>
            <w:vMerge/>
            <w:tcBorders>
              <w:left w:val="single" w:sz="4" w:space="0" w:color="auto"/>
              <w:right w:val="single" w:sz="4" w:space="0" w:color="auto"/>
            </w:tcBorders>
            <w:vAlign w:val="center"/>
          </w:tcPr>
          <w:p w14:paraId="4C7413FC" w14:textId="77777777" w:rsidR="00431791" w:rsidRPr="000E341B" w:rsidRDefault="00431791"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C2F921A"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Tecnologia degli impianti ad energia solare</w:t>
            </w:r>
          </w:p>
        </w:tc>
      </w:tr>
      <w:tr w:rsidR="00431791" w:rsidRPr="000E341B" w14:paraId="043D2D0D" w14:textId="77777777" w:rsidTr="001D2062">
        <w:trPr>
          <w:trHeight w:val="187"/>
        </w:trPr>
        <w:tc>
          <w:tcPr>
            <w:tcW w:w="3276" w:type="dxa"/>
            <w:vMerge/>
            <w:tcBorders>
              <w:left w:val="single" w:sz="4" w:space="0" w:color="auto"/>
              <w:right w:val="single" w:sz="4" w:space="0" w:color="auto"/>
            </w:tcBorders>
            <w:vAlign w:val="center"/>
          </w:tcPr>
          <w:p w14:paraId="15134799" w14:textId="77777777" w:rsidR="00431791" w:rsidRPr="000E341B" w:rsidRDefault="00431791"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FAE7EA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Elaborazione grafica e descrittiva dell'impianto</w:t>
            </w:r>
          </w:p>
        </w:tc>
      </w:tr>
      <w:tr w:rsidR="00431791" w:rsidRPr="000E341B" w14:paraId="08653375" w14:textId="77777777" w:rsidTr="001D2062">
        <w:trPr>
          <w:trHeight w:val="187"/>
        </w:trPr>
        <w:tc>
          <w:tcPr>
            <w:tcW w:w="3276" w:type="dxa"/>
            <w:vMerge/>
            <w:tcBorders>
              <w:left w:val="single" w:sz="4" w:space="0" w:color="auto"/>
              <w:right w:val="single" w:sz="4" w:space="0" w:color="auto"/>
            </w:tcBorders>
            <w:vAlign w:val="center"/>
          </w:tcPr>
          <w:p w14:paraId="39F60C89" w14:textId="77777777" w:rsidR="00431791" w:rsidRPr="000E341B" w:rsidRDefault="00431791"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F4BC22E"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Teoria di dimensionamento e regolazione degli impianti</w:t>
            </w:r>
          </w:p>
        </w:tc>
      </w:tr>
      <w:tr w:rsidR="00431791" w:rsidRPr="000E341B" w14:paraId="6C473090" w14:textId="77777777" w:rsidTr="001D2062">
        <w:trPr>
          <w:trHeight w:val="226"/>
        </w:trPr>
        <w:tc>
          <w:tcPr>
            <w:tcW w:w="3276" w:type="dxa"/>
            <w:vMerge w:val="restart"/>
            <w:tcBorders>
              <w:top w:val="single" w:sz="4" w:space="0" w:color="auto"/>
              <w:left w:val="single" w:sz="4" w:space="0" w:color="auto"/>
              <w:right w:val="single" w:sz="4" w:space="0" w:color="auto"/>
            </w:tcBorders>
            <w:vAlign w:val="center"/>
          </w:tcPr>
          <w:p w14:paraId="2D73D3B1"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 xml:space="preserve">Gestire le fasi di lavoro per </w:t>
            </w:r>
            <w:r w:rsidRPr="000E341B">
              <w:rPr>
                <w:rFonts w:asciiTheme="majorHAnsi" w:eastAsia="Times New Roman" w:hAnsiTheme="majorHAnsi" w:cstheme="majorHAnsi"/>
                <w:color w:val="auto"/>
              </w:rPr>
              <w:lastRenderedPageBreak/>
              <w:t>l'installazione e la manutenzione dell'impianto</w:t>
            </w:r>
          </w:p>
        </w:tc>
        <w:tc>
          <w:tcPr>
            <w:tcW w:w="6378" w:type="dxa"/>
            <w:tcBorders>
              <w:top w:val="single" w:sz="4" w:space="0" w:color="auto"/>
              <w:left w:val="single" w:sz="4" w:space="0" w:color="auto"/>
              <w:bottom w:val="single" w:sz="4" w:space="0" w:color="auto"/>
              <w:right w:val="single" w:sz="4" w:space="0" w:color="auto"/>
            </w:tcBorders>
            <w:vAlign w:val="center"/>
          </w:tcPr>
          <w:p w14:paraId="4F8CEC0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lastRenderedPageBreak/>
              <w:t>Installazione dei sistemi ad energia solare</w:t>
            </w:r>
          </w:p>
        </w:tc>
      </w:tr>
      <w:tr w:rsidR="00431791" w:rsidRPr="000E341B" w14:paraId="4768F363" w14:textId="77777777" w:rsidTr="001D2062">
        <w:trPr>
          <w:trHeight w:val="225"/>
        </w:trPr>
        <w:tc>
          <w:tcPr>
            <w:tcW w:w="3276" w:type="dxa"/>
            <w:vMerge/>
            <w:tcBorders>
              <w:left w:val="single" w:sz="4" w:space="0" w:color="auto"/>
              <w:right w:val="single" w:sz="4" w:space="0" w:color="auto"/>
            </w:tcBorders>
            <w:vAlign w:val="center"/>
          </w:tcPr>
          <w:p w14:paraId="021EFFB9"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A4515F9"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Tecniche di manutenzione</w:t>
            </w:r>
          </w:p>
        </w:tc>
      </w:tr>
      <w:tr w:rsidR="00431791" w:rsidRPr="000E341B" w14:paraId="4AE396E3" w14:textId="77777777" w:rsidTr="001D2062">
        <w:trPr>
          <w:trHeight w:val="225"/>
        </w:trPr>
        <w:tc>
          <w:tcPr>
            <w:tcW w:w="3276" w:type="dxa"/>
            <w:vMerge/>
            <w:tcBorders>
              <w:left w:val="single" w:sz="4" w:space="0" w:color="auto"/>
              <w:right w:val="single" w:sz="4" w:space="0" w:color="auto"/>
            </w:tcBorders>
            <w:vAlign w:val="center"/>
          </w:tcPr>
          <w:p w14:paraId="204DE62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783EB3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Tecniche di verifica e collaudo</w:t>
            </w:r>
          </w:p>
        </w:tc>
      </w:tr>
      <w:tr w:rsidR="00431791" w:rsidRPr="000E341B" w14:paraId="4C1EB47C"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1820709D"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Produrre la documentazione prevista dalla normativa vigente</w:t>
            </w:r>
          </w:p>
        </w:tc>
        <w:tc>
          <w:tcPr>
            <w:tcW w:w="6378" w:type="dxa"/>
            <w:tcBorders>
              <w:top w:val="single" w:sz="4" w:space="0" w:color="auto"/>
              <w:left w:val="single" w:sz="4" w:space="0" w:color="auto"/>
              <w:bottom w:val="single" w:sz="4" w:space="0" w:color="auto"/>
              <w:right w:val="single" w:sz="4" w:space="0" w:color="auto"/>
            </w:tcBorders>
            <w:vAlign w:val="center"/>
          </w:tcPr>
          <w:p w14:paraId="2F8CEAF6"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Dichiarazione di conformità e altra documentazione tecnica</w:t>
            </w:r>
          </w:p>
        </w:tc>
      </w:tr>
      <w:tr w:rsidR="00431791" w:rsidRPr="000E341B" w14:paraId="265F84DD" w14:textId="77777777" w:rsidTr="001D2062">
        <w:trPr>
          <w:trHeight w:val="200"/>
        </w:trPr>
        <w:tc>
          <w:tcPr>
            <w:tcW w:w="3276" w:type="dxa"/>
            <w:vMerge/>
            <w:tcBorders>
              <w:left w:val="single" w:sz="4" w:space="0" w:color="auto"/>
              <w:right w:val="single" w:sz="4" w:space="0" w:color="auto"/>
            </w:tcBorders>
            <w:vAlign w:val="center"/>
          </w:tcPr>
          <w:p w14:paraId="50FEE01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E7096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Libretto d'uso e manutenzione</w:t>
            </w:r>
          </w:p>
        </w:tc>
      </w:tr>
      <w:tr w:rsidR="00431791" w:rsidRPr="000E341B" w14:paraId="3BBBE4B1"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978D5B9"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6BABDFF7"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4A92BD63"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2412BC0"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0938293D"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2DBE64E3"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A784997"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73AC22C2"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7C312E67" w14:textId="316360A5" w:rsidR="00431791" w:rsidRPr="003E4C7F" w:rsidRDefault="00113424" w:rsidP="00431791">
      <w:pPr>
        <w:spacing w:after="0" w:line="240" w:lineRule="auto"/>
        <w:jc w:val="center"/>
        <w:rPr>
          <w:rFonts w:asciiTheme="majorHAnsi" w:eastAsia="Times New Roman" w:hAnsiTheme="majorHAnsi" w:cstheme="majorHAnsi"/>
          <w:b/>
          <w:bCs/>
          <w:color w:val="auto"/>
          <w:sz w:val="28"/>
        </w:rPr>
      </w:pPr>
      <w:r>
        <w:rPr>
          <w:rFonts w:asciiTheme="majorHAnsi" w:eastAsia="Times New Roman" w:hAnsiTheme="majorHAnsi" w:cstheme="majorHAnsi"/>
          <w:b/>
          <w:bCs/>
          <w:color w:val="auto"/>
        </w:rPr>
        <w:br/>
      </w:r>
      <w:r w:rsidR="000E341B">
        <w:rPr>
          <w:rFonts w:asciiTheme="majorHAnsi" w:eastAsia="Times New Roman" w:hAnsiTheme="majorHAnsi" w:cstheme="majorHAnsi"/>
          <w:b/>
          <w:bCs/>
          <w:color w:val="auto"/>
        </w:rPr>
        <w:br/>
      </w:r>
      <w:r w:rsidR="00431791" w:rsidRPr="003E4C7F">
        <w:rPr>
          <w:rFonts w:asciiTheme="majorHAnsi" w:eastAsia="Times New Roman" w:hAnsiTheme="majorHAnsi" w:cstheme="majorHAnsi"/>
          <w:b/>
          <w:bCs/>
          <w:color w:val="auto"/>
          <w:sz w:val="28"/>
        </w:rPr>
        <w:t xml:space="preserve">Acconciatore - </w:t>
      </w:r>
      <w:r w:rsidR="00B262D4" w:rsidRPr="003E4C7F">
        <w:rPr>
          <w:rFonts w:asciiTheme="majorHAnsi" w:eastAsia="Times New Roman" w:hAnsiTheme="majorHAnsi" w:cstheme="majorHAnsi"/>
          <w:b/>
          <w:bCs/>
          <w:color w:val="auto"/>
          <w:sz w:val="28"/>
        </w:rPr>
        <w:t>CS2719ED8746</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253F9C53"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5CE32BD"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27D1FF3"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1D10F892"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145CD6F9"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Predisporre e gestire l'accoglienza e l'assistenza funzionalmente alla personalizzazione del servizio</w:t>
            </w:r>
          </w:p>
        </w:tc>
        <w:tc>
          <w:tcPr>
            <w:tcW w:w="6378" w:type="dxa"/>
            <w:tcBorders>
              <w:top w:val="single" w:sz="4" w:space="0" w:color="auto"/>
              <w:left w:val="single" w:sz="4" w:space="0" w:color="auto"/>
              <w:bottom w:val="single" w:sz="4" w:space="0" w:color="auto"/>
              <w:right w:val="single" w:sz="4" w:space="0" w:color="auto"/>
            </w:tcBorders>
            <w:vAlign w:val="center"/>
          </w:tcPr>
          <w:p w14:paraId="48AFD87C"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e relazione interpersonale</w:t>
            </w:r>
          </w:p>
        </w:tc>
      </w:tr>
      <w:tr w:rsidR="00431791" w:rsidRPr="000E341B" w14:paraId="175605E4" w14:textId="77777777" w:rsidTr="001D2062">
        <w:trPr>
          <w:trHeight w:val="140"/>
        </w:trPr>
        <w:tc>
          <w:tcPr>
            <w:tcW w:w="3276" w:type="dxa"/>
            <w:vMerge/>
            <w:tcBorders>
              <w:left w:val="single" w:sz="4" w:space="0" w:color="auto"/>
              <w:right w:val="single" w:sz="4" w:space="0" w:color="auto"/>
            </w:tcBorders>
            <w:vAlign w:val="center"/>
          </w:tcPr>
          <w:p w14:paraId="2F1CC59E"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DD60A4C"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counselling</w:t>
            </w:r>
          </w:p>
        </w:tc>
      </w:tr>
      <w:tr w:rsidR="00431791" w:rsidRPr="000E341B" w14:paraId="0D2228DE" w14:textId="77777777" w:rsidTr="001D2062">
        <w:trPr>
          <w:trHeight w:val="140"/>
        </w:trPr>
        <w:tc>
          <w:tcPr>
            <w:tcW w:w="3276" w:type="dxa"/>
            <w:vMerge/>
            <w:tcBorders>
              <w:left w:val="single" w:sz="4" w:space="0" w:color="auto"/>
              <w:right w:val="single" w:sz="4" w:space="0" w:color="auto"/>
            </w:tcBorders>
            <w:vAlign w:val="center"/>
          </w:tcPr>
          <w:p w14:paraId="5A2CAE1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F201713"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intervista</w:t>
            </w:r>
          </w:p>
        </w:tc>
      </w:tr>
      <w:tr w:rsidR="00431791" w:rsidRPr="000E341B" w14:paraId="065DC39B" w14:textId="77777777" w:rsidTr="001D2062">
        <w:trPr>
          <w:trHeight w:val="140"/>
        </w:trPr>
        <w:tc>
          <w:tcPr>
            <w:tcW w:w="3276" w:type="dxa"/>
            <w:vMerge/>
            <w:tcBorders>
              <w:left w:val="single" w:sz="4" w:space="0" w:color="auto"/>
              <w:right w:val="single" w:sz="4" w:space="0" w:color="auto"/>
            </w:tcBorders>
            <w:vAlign w:val="center"/>
          </w:tcPr>
          <w:p w14:paraId="728694F4"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0D3958"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e procedure per l’utilizzo della scheda tecnica</w:t>
            </w:r>
          </w:p>
        </w:tc>
      </w:tr>
      <w:tr w:rsidR="00431791" w:rsidRPr="000E341B" w14:paraId="7EC4BA9E"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5625D498"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i trattamenti e i servizi</w:t>
            </w:r>
          </w:p>
        </w:tc>
        <w:tc>
          <w:tcPr>
            <w:tcW w:w="6378" w:type="dxa"/>
            <w:tcBorders>
              <w:top w:val="single" w:sz="4" w:space="0" w:color="auto"/>
              <w:left w:val="single" w:sz="4" w:space="0" w:color="auto"/>
              <w:bottom w:val="single" w:sz="4" w:space="0" w:color="auto"/>
              <w:right w:val="single" w:sz="4" w:space="0" w:color="auto"/>
            </w:tcBorders>
            <w:vAlign w:val="center"/>
          </w:tcPr>
          <w:p w14:paraId="0459A968"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Analisi e trattamenti tricologici</w:t>
            </w:r>
          </w:p>
        </w:tc>
      </w:tr>
      <w:tr w:rsidR="00431791" w:rsidRPr="000E341B" w14:paraId="50C0C437" w14:textId="77777777" w:rsidTr="001D2062">
        <w:trPr>
          <w:trHeight w:val="200"/>
        </w:trPr>
        <w:tc>
          <w:tcPr>
            <w:tcW w:w="3276" w:type="dxa"/>
            <w:vMerge/>
            <w:tcBorders>
              <w:left w:val="single" w:sz="4" w:space="0" w:color="auto"/>
              <w:right w:val="single" w:sz="4" w:space="0" w:color="auto"/>
            </w:tcBorders>
            <w:vAlign w:val="center"/>
          </w:tcPr>
          <w:p w14:paraId="5C38364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38858BA"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di asciugatura e acconciatura</w:t>
            </w:r>
          </w:p>
        </w:tc>
      </w:tr>
      <w:tr w:rsidR="00431791" w:rsidRPr="000E341B" w14:paraId="32753154" w14:textId="77777777" w:rsidTr="001D2062">
        <w:trPr>
          <w:trHeight w:val="200"/>
        </w:trPr>
        <w:tc>
          <w:tcPr>
            <w:tcW w:w="3276" w:type="dxa"/>
            <w:vMerge/>
            <w:tcBorders>
              <w:left w:val="single" w:sz="4" w:space="0" w:color="auto"/>
              <w:right w:val="single" w:sz="4" w:space="0" w:color="auto"/>
            </w:tcBorders>
            <w:vAlign w:val="center"/>
          </w:tcPr>
          <w:p w14:paraId="0E345A8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980EF9E"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di taglio</w:t>
            </w:r>
          </w:p>
        </w:tc>
      </w:tr>
      <w:tr w:rsidR="00431791" w:rsidRPr="000E341B" w14:paraId="347B9815" w14:textId="77777777" w:rsidTr="001D2062">
        <w:trPr>
          <w:trHeight w:val="200"/>
        </w:trPr>
        <w:tc>
          <w:tcPr>
            <w:tcW w:w="3276" w:type="dxa"/>
            <w:vMerge/>
            <w:tcBorders>
              <w:left w:val="single" w:sz="4" w:space="0" w:color="auto"/>
              <w:right w:val="single" w:sz="4" w:space="0" w:color="auto"/>
            </w:tcBorders>
            <w:vAlign w:val="center"/>
          </w:tcPr>
          <w:p w14:paraId="54F22E7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9EC977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 Servizi tecnici</w:t>
            </w:r>
          </w:p>
        </w:tc>
      </w:tr>
      <w:tr w:rsidR="00431791" w:rsidRPr="000E341B" w14:paraId="6E0993DE" w14:textId="77777777" w:rsidTr="001D2062">
        <w:trPr>
          <w:trHeight w:val="200"/>
        </w:trPr>
        <w:tc>
          <w:tcPr>
            <w:tcW w:w="3276" w:type="dxa"/>
            <w:vMerge/>
            <w:tcBorders>
              <w:left w:val="single" w:sz="4" w:space="0" w:color="auto"/>
              <w:right w:val="single" w:sz="4" w:space="0" w:color="auto"/>
            </w:tcBorders>
            <w:vAlign w:val="center"/>
          </w:tcPr>
          <w:p w14:paraId="04862E0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AA09890"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tecnici innovativi</w:t>
            </w:r>
          </w:p>
        </w:tc>
      </w:tr>
      <w:tr w:rsidR="00431791" w:rsidRPr="000E341B" w14:paraId="279A40A2" w14:textId="77777777" w:rsidTr="001D2062">
        <w:trPr>
          <w:trHeight w:val="200"/>
        </w:trPr>
        <w:tc>
          <w:tcPr>
            <w:tcW w:w="3276" w:type="dxa"/>
            <w:vMerge/>
            <w:tcBorders>
              <w:left w:val="single" w:sz="4" w:space="0" w:color="auto"/>
              <w:bottom w:val="single" w:sz="4" w:space="0" w:color="auto"/>
              <w:right w:val="single" w:sz="4" w:space="0" w:color="auto"/>
            </w:tcBorders>
            <w:vAlign w:val="center"/>
          </w:tcPr>
          <w:p w14:paraId="007A9766"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A0EDF52"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monitoraggio e di valutazione dei trattamenti e dei servizi</w:t>
            </w:r>
          </w:p>
        </w:tc>
      </w:tr>
      <w:tr w:rsidR="00431791" w:rsidRPr="000E341B" w14:paraId="3BDD2E44"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63AE3ED2"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attività funzionali al servizio</w:t>
            </w:r>
          </w:p>
        </w:tc>
        <w:tc>
          <w:tcPr>
            <w:tcW w:w="6378" w:type="dxa"/>
            <w:tcBorders>
              <w:top w:val="single" w:sz="4" w:space="0" w:color="auto"/>
              <w:left w:val="single" w:sz="4" w:space="0" w:color="auto"/>
              <w:bottom w:val="single" w:sz="4" w:space="0" w:color="auto"/>
              <w:right w:val="single" w:sz="4" w:space="0" w:color="auto"/>
            </w:tcBorders>
            <w:vAlign w:val="center"/>
          </w:tcPr>
          <w:p w14:paraId="2EACF26E"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Normativa di settore in ordine alla formazione, all’igiene, alla sicurezza, alla tutela dell’ambiente e dei lavoratori</w:t>
            </w:r>
          </w:p>
        </w:tc>
      </w:tr>
      <w:tr w:rsidR="00431791" w:rsidRPr="000E341B" w14:paraId="098D5329" w14:textId="77777777" w:rsidTr="001D2062">
        <w:trPr>
          <w:trHeight w:val="200"/>
        </w:trPr>
        <w:tc>
          <w:tcPr>
            <w:tcW w:w="3276" w:type="dxa"/>
            <w:vMerge/>
            <w:tcBorders>
              <w:left w:val="single" w:sz="4" w:space="0" w:color="auto"/>
              <w:right w:val="single" w:sz="4" w:space="0" w:color="auto"/>
            </w:tcBorders>
            <w:vAlign w:val="center"/>
          </w:tcPr>
          <w:p w14:paraId="2F44CB6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D3C336A"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amministrazione e di gestione aziendale</w:t>
            </w:r>
          </w:p>
        </w:tc>
      </w:tr>
      <w:tr w:rsidR="00431791" w:rsidRPr="000E341B" w14:paraId="255B02E8" w14:textId="77777777" w:rsidTr="001D2062">
        <w:trPr>
          <w:trHeight w:val="200"/>
        </w:trPr>
        <w:tc>
          <w:tcPr>
            <w:tcW w:w="3276" w:type="dxa"/>
            <w:vMerge/>
            <w:tcBorders>
              <w:left w:val="single" w:sz="4" w:space="0" w:color="auto"/>
              <w:right w:val="single" w:sz="4" w:space="0" w:color="auto"/>
            </w:tcBorders>
            <w:vAlign w:val="center"/>
          </w:tcPr>
          <w:p w14:paraId="0DBC03D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0ED296E"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Autoimprenditorialità</w:t>
            </w:r>
          </w:p>
        </w:tc>
      </w:tr>
      <w:tr w:rsidR="00431791" w:rsidRPr="000E341B" w14:paraId="4F340E7D" w14:textId="77777777" w:rsidTr="001D2062">
        <w:trPr>
          <w:trHeight w:val="200"/>
        </w:trPr>
        <w:tc>
          <w:tcPr>
            <w:tcW w:w="3276" w:type="dxa"/>
            <w:vMerge/>
            <w:tcBorders>
              <w:left w:val="single" w:sz="4" w:space="0" w:color="auto"/>
              <w:bottom w:val="single" w:sz="4" w:space="0" w:color="auto"/>
              <w:right w:val="single" w:sz="4" w:space="0" w:color="auto"/>
            </w:tcBorders>
            <w:vAlign w:val="center"/>
          </w:tcPr>
          <w:p w14:paraId="2F8B3CA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BA189E7"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marketing e merchandising</w:t>
            </w:r>
          </w:p>
        </w:tc>
      </w:tr>
      <w:tr w:rsidR="00431791" w:rsidRPr="000E341B" w14:paraId="28FDF61E"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B1CB002"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6990FBF"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22D78380"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1D7ADAC"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3A2E71FB"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65634E4C"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0DC8CC2"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810BE59"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912A2AB" w14:textId="77777777" w:rsidR="003E4C7F" w:rsidRDefault="00431791" w:rsidP="00431791">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br/>
      </w:r>
      <w:r w:rsidRPr="000E341B">
        <w:rPr>
          <w:rFonts w:asciiTheme="majorHAnsi" w:eastAsia="Times New Roman" w:hAnsiTheme="majorHAnsi" w:cstheme="majorHAnsi"/>
          <w:b/>
          <w:bCs/>
          <w:color w:val="auto"/>
          <w:sz w:val="24"/>
          <w:szCs w:val="24"/>
        </w:rPr>
        <w:br/>
      </w:r>
    </w:p>
    <w:p w14:paraId="2DBF9E04" w14:textId="3AF76F16" w:rsidR="00431791" w:rsidRPr="003E4C7F" w:rsidRDefault="00431791" w:rsidP="00431791">
      <w:pPr>
        <w:spacing w:after="0" w:line="240" w:lineRule="auto"/>
        <w:jc w:val="center"/>
        <w:rPr>
          <w:rFonts w:asciiTheme="majorHAnsi" w:eastAsia="Times New Roman" w:hAnsiTheme="majorHAnsi" w:cstheme="majorHAnsi"/>
          <w:b/>
          <w:bCs/>
          <w:color w:val="auto"/>
          <w:sz w:val="32"/>
          <w:szCs w:val="24"/>
        </w:rPr>
      </w:pPr>
      <w:r w:rsidRPr="003E4C7F">
        <w:rPr>
          <w:rFonts w:asciiTheme="majorHAnsi" w:eastAsia="Times New Roman" w:hAnsiTheme="majorHAnsi" w:cstheme="majorHAnsi"/>
          <w:b/>
          <w:bCs/>
          <w:color w:val="auto"/>
          <w:sz w:val="28"/>
        </w:rPr>
        <w:t xml:space="preserve">Addetto amministrativo segretariale - </w:t>
      </w:r>
      <w:r w:rsidR="00B262D4" w:rsidRPr="003E4C7F">
        <w:rPr>
          <w:rFonts w:asciiTheme="majorHAnsi" w:eastAsia="Times New Roman" w:hAnsiTheme="majorHAnsi" w:cstheme="majorHAnsi"/>
          <w:b/>
          <w:bCs/>
          <w:color w:val="auto"/>
          <w:sz w:val="28"/>
        </w:rPr>
        <w:t>CS2733ED8823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22EE2170"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2B1DC237"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FB08BC0"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5482B441" w14:textId="77777777" w:rsidTr="001D2062">
        <w:trPr>
          <w:trHeight w:val="323"/>
        </w:trPr>
        <w:tc>
          <w:tcPr>
            <w:tcW w:w="3276" w:type="dxa"/>
            <w:vMerge w:val="restart"/>
            <w:tcBorders>
              <w:top w:val="single" w:sz="4" w:space="0" w:color="auto"/>
              <w:left w:val="single" w:sz="4" w:space="0" w:color="auto"/>
              <w:right w:val="single" w:sz="4" w:space="0" w:color="auto"/>
            </w:tcBorders>
            <w:vAlign w:val="center"/>
          </w:tcPr>
          <w:p w14:paraId="2485939D"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dei flussi informativi</w:t>
            </w:r>
          </w:p>
        </w:tc>
        <w:tc>
          <w:tcPr>
            <w:tcW w:w="6378" w:type="dxa"/>
            <w:tcBorders>
              <w:top w:val="single" w:sz="4" w:space="0" w:color="auto"/>
              <w:left w:val="single" w:sz="4" w:space="0" w:color="auto"/>
              <w:bottom w:val="single" w:sz="4" w:space="0" w:color="auto"/>
              <w:right w:val="single" w:sz="4" w:space="0" w:color="auto"/>
            </w:tcBorders>
            <w:vAlign w:val="center"/>
          </w:tcPr>
          <w:p w14:paraId="337CC44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w:t>
            </w:r>
          </w:p>
        </w:tc>
      </w:tr>
      <w:tr w:rsidR="00431791" w:rsidRPr="000E341B" w14:paraId="0B763ADD" w14:textId="77777777" w:rsidTr="001D2062">
        <w:trPr>
          <w:trHeight w:val="320"/>
        </w:trPr>
        <w:tc>
          <w:tcPr>
            <w:tcW w:w="3276" w:type="dxa"/>
            <w:vMerge/>
            <w:tcBorders>
              <w:left w:val="single" w:sz="4" w:space="0" w:color="auto"/>
              <w:right w:val="single" w:sz="4" w:space="0" w:color="auto"/>
            </w:tcBorders>
            <w:vAlign w:val="center"/>
          </w:tcPr>
          <w:p w14:paraId="354A00FF"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315193D"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archiviazione</w:t>
            </w:r>
          </w:p>
        </w:tc>
      </w:tr>
      <w:tr w:rsidR="00431791" w:rsidRPr="000E341B" w14:paraId="4030B05D" w14:textId="77777777" w:rsidTr="001D2062">
        <w:trPr>
          <w:trHeight w:val="320"/>
        </w:trPr>
        <w:tc>
          <w:tcPr>
            <w:tcW w:w="3276" w:type="dxa"/>
            <w:vMerge/>
            <w:tcBorders>
              <w:left w:val="single" w:sz="4" w:space="0" w:color="auto"/>
              <w:right w:val="single" w:sz="4" w:space="0" w:color="auto"/>
            </w:tcBorders>
            <w:vAlign w:val="center"/>
          </w:tcPr>
          <w:p w14:paraId="51BCF3F2"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8E76593"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Corrispondenza commerciale</w:t>
            </w:r>
          </w:p>
        </w:tc>
      </w:tr>
      <w:tr w:rsidR="00431791" w:rsidRPr="000E341B" w14:paraId="28507853" w14:textId="77777777" w:rsidTr="001D2062">
        <w:trPr>
          <w:trHeight w:val="320"/>
        </w:trPr>
        <w:tc>
          <w:tcPr>
            <w:tcW w:w="3276" w:type="dxa"/>
            <w:vMerge/>
            <w:tcBorders>
              <w:left w:val="single" w:sz="4" w:space="0" w:color="auto"/>
              <w:right w:val="single" w:sz="4" w:space="0" w:color="auto"/>
            </w:tcBorders>
            <w:vAlign w:val="center"/>
          </w:tcPr>
          <w:p w14:paraId="26EAB23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4C36D9A"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segreteria</w:t>
            </w:r>
          </w:p>
        </w:tc>
      </w:tr>
      <w:tr w:rsidR="00431791" w:rsidRPr="000E341B" w14:paraId="102F6E65" w14:textId="77777777" w:rsidTr="001D2062">
        <w:trPr>
          <w:trHeight w:val="320"/>
        </w:trPr>
        <w:tc>
          <w:tcPr>
            <w:tcW w:w="3276" w:type="dxa"/>
            <w:vMerge/>
            <w:tcBorders>
              <w:left w:val="single" w:sz="4" w:space="0" w:color="auto"/>
              <w:right w:val="single" w:sz="4" w:space="0" w:color="auto"/>
            </w:tcBorders>
            <w:vAlign w:val="center"/>
          </w:tcPr>
          <w:p w14:paraId="3224D7A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A71F0CB"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Funzionalità del software applicativo d’ufficio</w:t>
            </w:r>
          </w:p>
        </w:tc>
      </w:tr>
      <w:tr w:rsidR="00431791" w:rsidRPr="000E341B" w14:paraId="70FBA410"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06AAD995"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amministrativa</w:t>
            </w:r>
          </w:p>
        </w:tc>
        <w:tc>
          <w:tcPr>
            <w:tcW w:w="6378" w:type="dxa"/>
            <w:tcBorders>
              <w:top w:val="single" w:sz="4" w:space="0" w:color="auto"/>
              <w:left w:val="single" w:sz="4" w:space="0" w:color="auto"/>
              <w:bottom w:val="single" w:sz="4" w:space="0" w:color="auto"/>
              <w:right w:val="single" w:sz="4" w:space="0" w:color="auto"/>
            </w:tcBorders>
            <w:vAlign w:val="center"/>
          </w:tcPr>
          <w:p w14:paraId="6369E82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tecnica commerciale</w:t>
            </w:r>
          </w:p>
        </w:tc>
      </w:tr>
      <w:tr w:rsidR="00431791" w:rsidRPr="000E341B" w14:paraId="472834F0" w14:textId="77777777" w:rsidTr="001D2062">
        <w:trPr>
          <w:trHeight w:val="200"/>
        </w:trPr>
        <w:tc>
          <w:tcPr>
            <w:tcW w:w="3276" w:type="dxa"/>
            <w:vMerge/>
            <w:tcBorders>
              <w:left w:val="single" w:sz="4" w:space="0" w:color="auto"/>
              <w:right w:val="single" w:sz="4" w:space="0" w:color="auto"/>
            </w:tcBorders>
            <w:vAlign w:val="center"/>
          </w:tcPr>
          <w:p w14:paraId="00D1E4B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F40E1EF"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di incasso e pagamento</w:t>
            </w:r>
          </w:p>
        </w:tc>
      </w:tr>
      <w:tr w:rsidR="00431791" w:rsidRPr="000E341B" w14:paraId="1A7BE6CD" w14:textId="77777777" w:rsidTr="001D2062">
        <w:trPr>
          <w:trHeight w:val="200"/>
        </w:trPr>
        <w:tc>
          <w:tcPr>
            <w:tcW w:w="3276" w:type="dxa"/>
            <w:vMerge/>
            <w:tcBorders>
              <w:left w:val="single" w:sz="4" w:space="0" w:color="auto"/>
              <w:right w:val="single" w:sz="4" w:space="0" w:color="auto"/>
            </w:tcBorders>
            <w:vAlign w:val="center"/>
          </w:tcPr>
          <w:p w14:paraId="6C83B97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46FA78F"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organizzazione aziendale</w:t>
            </w:r>
          </w:p>
        </w:tc>
      </w:tr>
      <w:tr w:rsidR="00431791" w:rsidRPr="000E341B" w14:paraId="3512A91B"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E5215C0"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4E1920F8"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252BC543"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27EE3093"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7CA40FB"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39E06F22"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1B3B5A5B"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F0625AE"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1C4578CF" w14:textId="77777777" w:rsidR="003E4C7F" w:rsidRDefault="00431791" w:rsidP="00431791">
      <w:pPr>
        <w:spacing w:after="0" w:line="240" w:lineRule="auto"/>
        <w:jc w:val="center"/>
        <w:rPr>
          <w:rFonts w:asciiTheme="majorHAnsi" w:eastAsia="Times New Roman" w:hAnsiTheme="majorHAnsi" w:cstheme="majorHAnsi"/>
          <w:b/>
          <w:bCs/>
          <w:color w:val="auto"/>
          <w:sz w:val="28"/>
        </w:rPr>
      </w:pPr>
      <w:r w:rsidRPr="000E341B">
        <w:rPr>
          <w:rFonts w:asciiTheme="majorHAnsi" w:eastAsia="Times New Roman" w:hAnsiTheme="majorHAnsi" w:cstheme="majorHAnsi"/>
          <w:b/>
          <w:bCs/>
          <w:color w:val="auto"/>
          <w:sz w:val="24"/>
          <w:szCs w:val="24"/>
        </w:rPr>
        <w:br/>
      </w:r>
    </w:p>
    <w:p w14:paraId="7DCBF3E0" w14:textId="77777777" w:rsidR="003E4C7F" w:rsidRDefault="003E4C7F">
      <w:pPr>
        <w:spacing w:after="0" w:line="240" w:lineRule="auto"/>
        <w:rPr>
          <w:rFonts w:asciiTheme="majorHAnsi" w:eastAsia="Times New Roman" w:hAnsiTheme="majorHAnsi" w:cstheme="majorHAnsi"/>
          <w:b/>
          <w:bCs/>
          <w:color w:val="auto"/>
          <w:sz w:val="28"/>
        </w:rPr>
      </w:pPr>
      <w:r>
        <w:rPr>
          <w:rFonts w:asciiTheme="majorHAnsi" w:eastAsia="Times New Roman" w:hAnsiTheme="majorHAnsi" w:cstheme="majorHAnsi"/>
          <w:b/>
          <w:bCs/>
          <w:color w:val="auto"/>
          <w:sz w:val="28"/>
        </w:rPr>
        <w:br w:type="page"/>
      </w:r>
    </w:p>
    <w:p w14:paraId="72144CE8" w14:textId="3038601D" w:rsidR="00431791" w:rsidRPr="003E4C7F" w:rsidRDefault="00431791" w:rsidP="00431791">
      <w:pPr>
        <w:spacing w:after="0" w:line="240" w:lineRule="auto"/>
        <w:jc w:val="center"/>
        <w:rPr>
          <w:rFonts w:asciiTheme="majorHAnsi" w:eastAsia="Times New Roman" w:hAnsiTheme="majorHAnsi" w:cstheme="majorHAnsi"/>
          <w:b/>
          <w:bCs/>
          <w:color w:val="auto"/>
          <w:sz w:val="32"/>
          <w:szCs w:val="24"/>
        </w:rPr>
      </w:pPr>
      <w:r w:rsidRPr="003E4C7F">
        <w:rPr>
          <w:rFonts w:asciiTheme="majorHAnsi" w:eastAsia="Times New Roman" w:hAnsiTheme="majorHAnsi" w:cstheme="majorHAnsi"/>
          <w:b/>
          <w:bCs/>
          <w:color w:val="auto"/>
          <w:sz w:val="28"/>
        </w:rPr>
        <w:lastRenderedPageBreak/>
        <w:t xml:space="preserve">Addetto magazzino e logistica - </w:t>
      </w:r>
      <w:r w:rsidR="00B262D4" w:rsidRPr="003E4C7F">
        <w:rPr>
          <w:rFonts w:asciiTheme="majorHAnsi" w:eastAsia="Times New Roman" w:hAnsiTheme="majorHAnsi" w:cstheme="majorHAnsi"/>
          <w:b/>
          <w:bCs/>
          <w:color w:val="auto"/>
          <w:sz w:val="28"/>
        </w:rPr>
        <w:t>CS2737ED8848</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0DBB0251"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FD74D28"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1B7A829"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5274C14F" w14:textId="77777777" w:rsidTr="001D2062">
        <w:trPr>
          <w:trHeight w:val="126"/>
        </w:trPr>
        <w:tc>
          <w:tcPr>
            <w:tcW w:w="3276" w:type="dxa"/>
            <w:vMerge w:val="restart"/>
            <w:tcBorders>
              <w:top w:val="single" w:sz="4" w:space="0" w:color="auto"/>
              <w:left w:val="single" w:sz="4" w:space="0" w:color="auto"/>
              <w:right w:val="single" w:sz="4" w:space="0" w:color="auto"/>
            </w:tcBorders>
            <w:vAlign w:val="center"/>
          </w:tcPr>
          <w:p w14:paraId="5A549399"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del magazzino</w:t>
            </w:r>
          </w:p>
        </w:tc>
        <w:tc>
          <w:tcPr>
            <w:tcW w:w="6378" w:type="dxa"/>
            <w:tcBorders>
              <w:top w:val="single" w:sz="4" w:space="0" w:color="auto"/>
              <w:left w:val="single" w:sz="4" w:space="0" w:color="auto"/>
              <w:bottom w:val="single" w:sz="4" w:space="0" w:color="auto"/>
              <w:right w:val="single" w:sz="4" w:space="0" w:color="auto"/>
            </w:tcBorders>
            <w:vAlign w:val="center"/>
          </w:tcPr>
          <w:p w14:paraId="79AF3AEE"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merceologia</w:t>
            </w:r>
          </w:p>
        </w:tc>
      </w:tr>
      <w:tr w:rsidR="00431791" w:rsidRPr="000E341B" w14:paraId="58B99162" w14:textId="77777777" w:rsidTr="001D2062">
        <w:trPr>
          <w:trHeight w:val="125"/>
        </w:trPr>
        <w:tc>
          <w:tcPr>
            <w:tcW w:w="3276" w:type="dxa"/>
            <w:vMerge/>
            <w:tcBorders>
              <w:left w:val="single" w:sz="4" w:space="0" w:color="auto"/>
              <w:right w:val="single" w:sz="4" w:space="0" w:color="auto"/>
            </w:tcBorders>
            <w:vAlign w:val="center"/>
          </w:tcPr>
          <w:p w14:paraId="6428CF7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CACB572"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approvvigionamento e logistica</w:t>
            </w:r>
          </w:p>
        </w:tc>
      </w:tr>
      <w:tr w:rsidR="00431791" w:rsidRPr="000E341B" w14:paraId="26426155" w14:textId="77777777" w:rsidTr="001D2062">
        <w:trPr>
          <w:trHeight w:val="125"/>
        </w:trPr>
        <w:tc>
          <w:tcPr>
            <w:tcW w:w="3276" w:type="dxa"/>
            <w:vMerge/>
            <w:tcBorders>
              <w:left w:val="single" w:sz="4" w:space="0" w:color="auto"/>
              <w:right w:val="single" w:sz="4" w:space="0" w:color="auto"/>
            </w:tcBorders>
            <w:vAlign w:val="center"/>
          </w:tcPr>
          <w:p w14:paraId="620B349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2EC81F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gestione del magazzino</w:t>
            </w:r>
          </w:p>
        </w:tc>
      </w:tr>
      <w:tr w:rsidR="00431791" w:rsidRPr="000E341B" w14:paraId="7D89CEF4" w14:textId="77777777" w:rsidTr="001D2062">
        <w:trPr>
          <w:trHeight w:val="125"/>
        </w:trPr>
        <w:tc>
          <w:tcPr>
            <w:tcW w:w="3276" w:type="dxa"/>
            <w:vMerge/>
            <w:tcBorders>
              <w:left w:val="single" w:sz="4" w:space="0" w:color="auto"/>
              <w:bottom w:val="single" w:sz="4" w:space="0" w:color="auto"/>
              <w:right w:val="single" w:sz="4" w:space="0" w:color="auto"/>
            </w:tcBorders>
            <w:vAlign w:val="center"/>
          </w:tcPr>
          <w:p w14:paraId="5B9CBEB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74E2FBB"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Rischi specifici correlati alle attività di gestione magazzino</w:t>
            </w:r>
          </w:p>
        </w:tc>
      </w:tr>
      <w:tr w:rsidR="00431791" w:rsidRPr="000E341B" w14:paraId="0A0F09F8" w14:textId="77777777" w:rsidTr="001D2062">
        <w:trPr>
          <w:trHeight w:val="323"/>
        </w:trPr>
        <w:tc>
          <w:tcPr>
            <w:tcW w:w="3276" w:type="dxa"/>
            <w:vMerge w:val="restart"/>
            <w:tcBorders>
              <w:top w:val="single" w:sz="4" w:space="0" w:color="auto"/>
              <w:left w:val="single" w:sz="4" w:space="0" w:color="auto"/>
              <w:right w:val="single" w:sz="4" w:space="0" w:color="auto"/>
            </w:tcBorders>
            <w:vAlign w:val="center"/>
          </w:tcPr>
          <w:p w14:paraId="2AD5656C"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 xml:space="preserve">Collaborare alla gestione dei flussi (materie prime, semilavorati, merci, prodotti finiti) </w:t>
            </w:r>
            <w:r w:rsidRPr="000E341B">
              <w:rPr>
                <w:rFonts w:asciiTheme="majorHAnsi" w:eastAsia="Times New Roman" w:hAnsiTheme="majorHAnsi" w:cstheme="majorHAnsi"/>
                <w:color w:val="auto"/>
              </w:rPr>
              <w:br/>
              <w:t>in entrata e allo stoccaggio</w:t>
            </w:r>
          </w:p>
          <w:p w14:paraId="57A0A099"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483DE88B"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Procedure di ricevimento</w:t>
            </w:r>
          </w:p>
        </w:tc>
      </w:tr>
      <w:tr w:rsidR="00431791" w:rsidRPr="000E341B" w14:paraId="29E7507B" w14:textId="77777777" w:rsidTr="001D2062">
        <w:trPr>
          <w:trHeight w:val="320"/>
        </w:trPr>
        <w:tc>
          <w:tcPr>
            <w:tcW w:w="3276" w:type="dxa"/>
            <w:vMerge/>
            <w:tcBorders>
              <w:left w:val="single" w:sz="4" w:space="0" w:color="auto"/>
              <w:right w:val="single" w:sz="4" w:space="0" w:color="auto"/>
            </w:tcBorders>
            <w:vAlign w:val="center"/>
          </w:tcPr>
          <w:p w14:paraId="7DFE310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1BABD3C1"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stoccaggio delle merci</w:t>
            </w:r>
          </w:p>
        </w:tc>
      </w:tr>
      <w:tr w:rsidR="00431791" w:rsidRPr="000E341B" w14:paraId="4CA5EF50" w14:textId="77777777" w:rsidTr="001D2062">
        <w:trPr>
          <w:trHeight w:val="202"/>
        </w:trPr>
        <w:tc>
          <w:tcPr>
            <w:tcW w:w="3276" w:type="dxa"/>
            <w:tcBorders>
              <w:top w:val="single" w:sz="4" w:space="0" w:color="auto"/>
              <w:left w:val="single" w:sz="4" w:space="0" w:color="auto"/>
              <w:right w:val="single" w:sz="4" w:space="0" w:color="auto"/>
            </w:tcBorders>
            <w:vAlign w:val="center"/>
          </w:tcPr>
          <w:p w14:paraId="2A074F75"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dei flussi (materie prime, semilavorati, merci, prodotti finiti) in uscita</w:t>
            </w:r>
          </w:p>
        </w:tc>
        <w:tc>
          <w:tcPr>
            <w:tcW w:w="6378" w:type="dxa"/>
            <w:tcBorders>
              <w:top w:val="single" w:sz="4" w:space="0" w:color="auto"/>
              <w:left w:val="single" w:sz="4" w:space="0" w:color="auto"/>
              <w:bottom w:val="single" w:sz="4" w:space="0" w:color="auto"/>
              <w:right w:val="single" w:sz="4" w:space="0" w:color="auto"/>
            </w:tcBorders>
            <w:vAlign w:val="center"/>
          </w:tcPr>
          <w:p w14:paraId="75800DFF"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Procedure di spedizione</w:t>
            </w:r>
          </w:p>
        </w:tc>
      </w:tr>
      <w:tr w:rsidR="00431791" w:rsidRPr="000E341B" w14:paraId="23E9B162"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4DABDB0"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26ABB273"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0C07E32A"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746BAA4"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F730EB4"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35068154"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5A27895"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4F8BA0D"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084D80D4" w14:textId="77777777" w:rsidR="003E4C7F" w:rsidRDefault="00431791" w:rsidP="00431791">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br/>
      </w:r>
      <w:r w:rsidRPr="000E341B">
        <w:rPr>
          <w:rFonts w:asciiTheme="majorHAnsi" w:eastAsia="Times New Roman" w:hAnsiTheme="majorHAnsi" w:cstheme="majorHAnsi"/>
          <w:b/>
          <w:bCs/>
          <w:color w:val="auto"/>
          <w:sz w:val="24"/>
          <w:szCs w:val="24"/>
        </w:rPr>
        <w:br/>
      </w:r>
      <w:r w:rsidR="000E341B">
        <w:rPr>
          <w:rFonts w:asciiTheme="majorHAnsi" w:eastAsia="Times New Roman" w:hAnsiTheme="majorHAnsi" w:cstheme="majorHAnsi"/>
          <w:b/>
          <w:bCs/>
          <w:color w:val="auto"/>
        </w:rPr>
        <w:br/>
      </w:r>
      <w:r w:rsidR="000E341B">
        <w:rPr>
          <w:rFonts w:asciiTheme="majorHAnsi" w:eastAsia="Times New Roman" w:hAnsiTheme="majorHAnsi" w:cstheme="majorHAnsi"/>
          <w:b/>
          <w:bCs/>
          <w:color w:val="auto"/>
        </w:rPr>
        <w:br/>
      </w:r>
      <w:r w:rsidR="000E341B">
        <w:rPr>
          <w:rFonts w:asciiTheme="majorHAnsi" w:eastAsia="Times New Roman" w:hAnsiTheme="majorHAnsi" w:cstheme="majorHAnsi"/>
          <w:b/>
          <w:bCs/>
          <w:color w:val="auto"/>
        </w:rPr>
        <w:br/>
      </w:r>
    </w:p>
    <w:p w14:paraId="4FE3F1C8" w14:textId="77777777" w:rsidR="003E4C7F" w:rsidRDefault="003E4C7F">
      <w:pPr>
        <w:spacing w:after="0" w:line="240" w:lineRule="auto"/>
        <w:rPr>
          <w:rFonts w:asciiTheme="majorHAnsi" w:eastAsia="Times New Roman" w:hAnsiTheme="majorHAnsi" w:cstheme="majorHAnsi"/>
          <w:b/>
          <w:bCs/>
          <w:color w:val="auto"/>
        </w:rPr>
      </w:pPr>
      <w:r>
        <w:rPr>
          <w:rFonts w:asciiTheme="majorHAnsi" w:eastAsia="Times New Roman" w:hAnsiTheme="majorHAnsi" w:cstheme="majorHAnsi"/>
          <w:b/>
          <w:bCs/>
          <w:color w:val="auto"/>
        </w:rPr>
        <w:br w:type="page"/>
      </w:r>
    </w:p>
    <w:p w14:paraId="559C4FFA" w14:textId="2053F4D2" w:rsidR="00431791" w:rsidRPr="003E4C7F" w:rsidRDefault="00431791" w:rsidP="00431791">
      <w:pPr>
        <w:spacing w:after="0" w:line="240" w:lineRule="auto"/>
        <w:jc w:val="center"/>
        <w:rPr>
          <w:rFonts w:asciiTheme="majorHAnsi" w:eastAsia="Times New Roman" w:hAnsiTheme="majorHAnsi" w:cstheme="majorHAnsi"/>
          <w:b/>
          <w:bCs/>
          <w:color w:val="auto"/>
          <w:sz w:val="32"/>
          <w:szCs w:val="24"/>
        </w:rPr>
      </w:pPr>
      <w:r w:rsidRPr="003E4C7F">
        <w:rPr>
          <w:rFonts w:asciiTheme="majorHAnsi" w:eastAsia="Times New Roman" w:hAnsiTheme="majorHAnsi" w:cstheme="majorHAnsi"/>
          <w:b/>
          <w:bCs/>
          <w:color w:val="auto"/>
          <w:sz w:val="28"/>
        </w:rPr>
        <w:lastRenderedPageBreak/>
        <w:t xml:space="preserve">Mediatore Interculturale - </w:t>
      </w:r>
      <w:r w:rsidR="00B262D4" w:rsidRPr="003E4C7F">
        <w:rPr>
          <w:rFonts w:asciiTheme="majorHAnsi" w:eastAsia="Times New Roman" w:hAnsiTheme="majorHAnsi" w:cstheme="majorHAnsi"/>
          <w:b/>
          <w:bCs/>
          <w:color w:val="auto"/>
          <w:sz w:val="28"/>
        </w:rPr>
        <w:t>CS2725ED8765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1819CD7A"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68B50934"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42EF280"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0F0DCB8B"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30EC84E8"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Analizzare i bisogni e le risorse del cittadino straniero e il contesto di intervento</w:t>
            </w:r>
          </w:p>
        </w:tc>
        <w:tc>
          <w:tcPr>
            <w:tcW w:w="6378" w:type="dxa"/>
            <w:tcBorders>
              <w:top w:val="single" w:sz="4" w:space="0" w:color="auto"/>
              <w:left w:val="single" w:sz="4" w:space="0" w:color="auto"/>
              <w:bottom w:val="single" w:sz="4" w:space="0" w:color="auto"/>
              <w:right w:val="single" w:sz="4" w:space="0" w:color="auto"/>
            </w:tcBorders>
            <w:vAlign w:val="center"/>
          </w:tcPr>
          <w:p w14:paraId="7CB38BF9"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psicologia, sociologia e antropologia culturale.</w:t>
            </w:r>
          </w:p>
        </w:tc>
      </w:tr>
      <w:tr w:rsidR="00431791" w:rsidRPr="000E341B" w14:paraId="4A9416C0" w14:textId="77777777" w:rsidTr="001D2062">
        <w:trPr>
          <w:trHeight w:val="140"/>
        </w:trPr>
        <w:tc>
          <w:tcPr>
            <w:tcW w:w="3276" w:type="dxa"/>
            <w:vMerge/>
            <w:tcBorders>
              <w:left w:val="single" w:sz="4" w:space="0" w:color="auto"/>
              <w:right w:val="single" w:sz="4" w:space="0" w:color="auto"/>
            </w:tcBorders>
            <w:vAlign w:val="center"/>
          </w:tcPr>
          <w:p w14:paraId="1F463F2E"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4F29D9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osservazione e metodologia della ricerca sociale.</w:t>
            </w:r>
          </w:p>
        </w:tc>
      </w:tr>
      <w:tr w:rsidR="00431791" w:rsidRPr="000E341B" w14:paraId="7A3D5740" w14:textId="77777777" w:rsidTr="001D2062">
        <w:trPr>
          <w:trHeight w:val="140"/>
        </w:trPr>
        <w:tc>
          <w:tcPr>
            <w:tcW w:w="3276" w:type="dxa"/>
            <w:vMerge/>
            <w:tcBorders>
              <w:left w:val="single" w:sz="4" w:space="0" w:color="auto"/>
              <w:right w:val="single" w:sz="4" w:space="0" w:color="auto"/>
            </w:tcBorders>
            <w:vAlign w:val="center"/>
          </w:tcPr>
          <w:p w14:paraId="2E39916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18AF09B"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Modelli e teorie di analisi dei bisogni.</w:t>
            </w:r>
          </w:p>
        </w:tc>
      </w:tr>
      <w:tr w:rsidR="00431791" w:rsidRPr="000E341B" w14:paraId="2F82D7B3" w14:textId="77777777" w:rsidTr="001D2062">
        <w:trPr>
          <w:trHeight w:val="140"/>
        </w:trPr>
        <w:tc>
          <w:tcPr>
            <w:tcW w:w="3276" w:type="dxa"/>
            <w:vMerge/>
            <w:tcBorders>
              <w:left w:val="single" w:sz="4" w:space="0" w:color="auto"/>
              <w:right w:val="single" w:sz="4" w:space="0" w:color="auto"/>
            </w:tcBorders>
            <w:vAlign w:val="center"/>
          </w:tcPr>
          <w:p w14:paraId="1E4936A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C256A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e procedure italiane ed europee in materia di immigrazione.</w:t>
            </w:r>
          </w:p>
        </w:tc>
      </w:tr>
      <w:tr w:rsidR="00431791" w:rsidRPr="000E341B" w14:paraId="2091284F" w14:textId="77777777" w:rsidTr="001D2062">
        <w:trPr>
          <w:trHeight w:val="140"/>
        </w:trPr>
        <w:tc>
          <w:tcPr>
            <w:tcW w:w="3276" w:type="dxa"/>
            <w:vMerge/>
            <w:tcBorders>
              <w:left w:val="single" w:sz="4" w:space="0" w:color="auto"/>
              <w:right w:val="single" w:sz="4" w:space="0" w:color="auto"/>
            </w:tcBorders>
            <w:vAlign w:val="center"/>
          </w:tcPr>
          <w:p w14:paraId="4999CD4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C645803"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Politiche sociali: il territorio come sistema di rete.</w:t>
            </w:r>
          </w:p>
        </w:tc>
      </w:tr>
      <w:tr w:rsidR="00431791" w:rsidRPr="000E341B" w14:paraId="0327D6DF" w14:textId="77777777" w:rsidTr="001D2062">
        <w:trPr>
          <w:trHeight w:val="152"/>
        </w:trPr>
        <w:tc>
          <w:tcPr>
            <w:tcW w:w="3276" w:type="dxa"/>
            <w:vMerge w:val="restart"/>
            <w:tcBorders>
              <w:top w:val="single" w:sz="4" w:space="0" w:color="auto"/>
              <w:left w:val="single" w:sz="4" w:space="0" w:color="auto"/>
              <w:right w:val="single" w:sz="4" w:space="0" w:color="auto"/>
            </w:tcBorders>
            <w:vAlign w:val="center"/>
          </w:tcPr>
          <w:p w14:paraId="7BC42188"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Comprendere il linguaggio e i codici delle diverse culture e facilitare lo scambio comunicativo</w:t>
            </w:r>
          </w:p>
        </w:tc>
        <w:tc>
          <w:tcPr>
            <w:tcW w:w="6378" w:type="dxa"/>
            <w:tcBorders>
              <w:top w:val="single" w:sz="4" w:space="0" w:color="auto"/>
              <w:left w:val="single" w:sz="4" w:space="0" w:color="auto"/>
              <w:bottom w:val="single" w:sz="4" w:space="0" w:color="auto"/>
              <w:right w:val="single" w:sz="4" w:space="0" w:color="auto"/>
            </w:tcBorders>
            <w:vAlign w:val="center"/>
          </w:tcPr>
          <w:p w14:paraId="2E475F82"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verbale e non verbale.</w:t>
            </w:r>
          </w:p>
        </w:tc>
      </w:tr>
      <w:tr w:rsidR="00431791" w:rsidRPr="000E341B" w14:paraId="33FFCFB1" w14:textId="77777777" w:rsidTr="001D2062">
        <w:trPr>
          <w:trHeight w:val="150"/>
        </w:trPr>
        <w:tc>
          <w:tcPr>
            <w:tcW w:w="3276" w:type="dxa"/>
            <w:vMerge/>
            <w:tcBorders>
              <w:left w:val="single" w:sz="4" w:space="0" w:color="auto"/>
              <w:right w:val="single" w:sz="4" w:space="0" w:color="auto"/>
            </w:tcBorders>
            <w:vAlign w:val="center"/>
          </w:tcPr>
          <w:p w14:paraId="2A6AD7E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FEA20F9"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base della comunicazione e gestione dei conflitti.</w:t>
            </w:r>
          </w:p>
        </w:tc>
      </w:tr>
      <w:tr w:rsidR="00431791" w:rsidRPr="000E341B" w14:paraId="6A521DC2" w14:textId="77777777" w:rsidTr="001D2062">
        <w:trPr>
          <w:trHeight w:val="150"/>
        </w:trPr>
        <w:tc>
          <w:tcPr>
            <w:tcW w:w="3276" w:type="dxa"/>
            <w:vMerge/>
            <w:tcBorders>
              <w:left w:val="single" w:sz="4" w:space="0" w:color="auto"/>
              <w:right w:val="single" w:sz="4" w:space="0" w:color="auto"/>
            </w:tcBorders>
            <w:vAlign w:val="center"/>
          </w:tcPr>
          <w:p w14:paraId="77CF8DF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08646AC"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Comunicazione e mediazione interculturale.</w:t>
            </w:r>
          </w:p>
        </w:tc>
      </w:tr>
      <w:tr w:rsidR="00431791" w:rsidRPr="000E341B" w14:paraId="4D104EE2" w14:textId="77777777" w:rsidTr="001D2062">
        <w:trPr>
          <w:trHeight w:val="150"/>
        </w:trPr>
        <w:tc>
          <w:tcPr>
            <w:tcW w:w="3276" w:type="dxa"/>
            <w:vMerge/>
            <w:tcBorders>
              <w:left w:val="single" w:sz="4" w:space="0" w:color="auto"/>
              <w:right w:val="single" w:sz="4" w:space="0" w:color="auto"/>
            </w:tcBorders>
            <w:vAlign w:val="center"/>
          </w:tcPr>
          <w:p w14:paraId="6B4C7D4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06E2863"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interpretariato.</w:t>
            </w:r>
          </w:p>
        </w:tc>
      </w:tr>
      <w:tr w:rsidR="00431791" w:rsidRPr="000E341B" w14:paraId="0FF82AF8" w14:textId="77777777" w:rsidTr="001D2062">
        <w:trPr>
          <w:trHeight w:val="150"/>
        </w:trPr>
        <w:tc>
          <w:tcPr>
            <w:tcW w:w="3276" w:type="dxa"/>
            <w:vMerge/>
            <w:tcBorders>
              <w:left w:val="single" w:sz="4" w:space="0" w:color="auto"/>
              <w:right w:val="single" w:sz="4" w:space="0" w:color="auto"/>
            </w:tcBorders>
            <w:vAlign w:val="center"/>
          </w:tcPr>
          <w:p w14:paraId="05AF03C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62FB9D0"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Cultura e lingua straniera veicolare parlata e scritta.</w:t>
            </w:r>
          </w:p>
        </w:tc>
      </w:tr>
      <w:tr w:rsidR="00431791" w:rsidRPr="000E341B" w14:paraId="63234DD7" w14:textId="77777777" w:rsidTr="001D2062">
        <w:trPr>
          <w:trHeight w:val="150"/>
        </w:trPr>
        <w:tc>
          <w:tcPr>
            <w:tcW w:w="3276" w:type="dxa"/>
            <w:vMerge/>
            <w:tcBorders>
              <w:left w:val="single" w:sz="4" w:space="0" w:color="auto"/>
              <w:right w:val="single" w:sz="4" w:space="0" w:color="auto"/>
            </w:tcBorders>
            <w:vAlign w:val="center"/>
          </w:tcPr>
          <w:p w14:paraId="3E952DB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C083D4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Lingua e cultura italiana L2.</w:t>
            </w:r>
          </w:p>
        </w:tc>
      </w:tr>
      <w:tr w:rsidR="00431791" w:rsidRPr="000E341B" w14:paraId="27E1A045" w14:textId="77777777" w:rsidTr="001D2062">
        <w:trPr>
          <w:trHeight w:val="150"/>
        </w:trPr>
        <w:tc>
          <w:tcPr>
            <w:tcW w:w="3276" w:type="dxa"/>
            <w:vMerge/>
            <w:tcBorders>
              <w:left w:val="single" w:sz="4" w:space="0" w:color="auto"/>
              <w:right w:val="single" w:sz="4" w:space="0" w:color="auto"/>
            </w:tcBorders>
            <w:vAlign w:val="center"/>
          </w:tcPr>
          <w:p w14:paraId="5C6E1FE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7CB9361"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ascolto e produzione orale.</w:t>
            </w:r>
          </w:p>
        </w:tc>
      </w:tr>
      <w:tr w:rsidR="00431791" w:rsidRPr="000E341B" w14:paraId="519AFCD9" w14:textId="77777777" w:rsidTr="001D2062">
        <w:trPr>
          <w:trHeight w:val="150"/>
        </w:trPr>
        <w:tc>
          <w:tcPr>
            <w:tcW w:w="3276" w:type="dxa"/>
            <w:vMerge/>
            <w:tcBorders>
              <w:left w:val="single" w:sz="4" w:space="0" w:color="auto"/>
              <w:right w:val="single" w:sz="4" w:space="0" w:color="auto"/>
            </w:tcBorders>
            <w:vAlign w:val="center"/>
          </w:tcPr>
          <w:p w14:paraId="15CE3B1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3BE2B9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produzione scritta.</w:t>
            </w:r>
          </w:p>
        </w:tc>
      </w:tr>
      <w:tr w:rsidR="00431791" w:rsidRPr="000E341B" w14:paraId="052557D7"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41E2E520"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interventi di mediazione tra il cittadino straniero e i diversi contesti di riferimento, facilitando lo scambio tra immigrato e operatori, servizi, istituzioni, imprese del territorio di riferimento</w:t>
            </w:r>
          </w:p>
          <w:p w14:paraId="387CE3B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2A392E0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6EA701F4"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1802D7D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401E2F3D"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6107077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65B6EF1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p w14:paraId="35FF5DC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20BCC6DA"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Organizzazione e funzionamento dei servizi di pubblica utilità in Italia.</w:t>
            </w:r>
          </w:p>
        </w:tc>
      </w:tr>
      <w:tr w:rsidR="00431791" w:rsidRPr="000E341B" w14:paraId="40FCC92C" w14:textId="77777777" w:rsidTr="001D2062">
        <w:trPr>
          <w:trHeight w:val="200"/>
        </w:trPr>
        <w:tc>
          <w:tcPr>
            <w:tcW w:w="3276" w:type="dxa"/>
            <w:vMerge/>
            <w:tcBorders>
              <w:left w:val="single" w:sz="4" w:space="0" w:color="auto"/>
              <w:right w:val="single" w:sz="4" w:space="0" w:color="auto"/>
            </w:tcBorders>
            <w:vAlign w:val="center"/>
          </w:tcPr>
          <w:p w14:paraId="04A780E4"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9085DA2"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La legislazione sull'immigrazione.</w:t>
            </w:r>
          </w:p>
        </w:tc>
      </w:tr>
      <w:tr w:rsidR="00431791" w:rsidRPr="000E341B" w14:paraId="03331C10" w14:textId="77777777" w:rsidTr="001D2062">
        <w:trPr>
          <w:trHeight w:val="200"/>
        </w:trPr>
        <w:tc>
          <w:tcPr>
            <w:tcW w:w="3276" w:type="dxa"/>
            <w:vMerge/>
            <w:tcBorders>
              <w:left w:val="single" w:sz="4" w:space="0" w:color="auto"/>
              <w:right w:val="single" w:sz="4" w:space="0" w:color="auto"/>
            </w:tcBorders>
            <w:vAlign w:val="center"/>
          </w:tcPr>
          <w:p w14:paraId="3CBE751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19F314C"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Principi legislativi del diritto internazionale comunitario e nazionale sulla tutela dei diritti umani.</w:t>
            </w:r>
          </w:p>
        </w:tc>
      </w:tr>
      <w:tr w:rsidR="00431791" w:rsidRPr="000E341B" w14:paraId="2AB9D248" w14:textId="77777777" w:rsidTr="001D2062">
        <w:trPr>
          <w:trHeight w:val="200"/>
        </w:trPr>
        <w:tc>
          <w:tcPr>
            <w:tcW w:w="3276" w:type="dxa"/>
            <w:vMerge/>
            <w:tcBorders>
              <w:left w:val="single" w:sz="4" w:space="0" w:color="auto"/>
              <w:right w:val="single" w:sz="4" w:space="0" w:color="auto"/>
            </w:tcBorders>
            <w:vAlign w:val="center"/>
          </w:tcPr>
          <w:p w14:paraId="5AC83135"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D149C37"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della Costituzione Italiana.</w:t>
            </w:r>
          </w:p>
        </w:tc>
      </w:tr>
      <w:tr w:rsidR="00431791" w:rsidRPr="000E341B" w14:paraId="076895D7" w14:textId="77777777" w:rsidTr="001D2062">
        <w:trPr>
          <w:trHeight w:val="200"/>
        </w:trPr>
        <w:tc>
          <w:tcPr>
            <w:tcW w:w="3276" w:type="dxa"/>
            <w:vMerge/>
            <w:tcBorders>
              <w:left w:val="single" w:sz="4" w:space="0" w:color="auto"/>
              <w:right w:val="single" w:sz="4" w:space="0" w:color="auto"/>
            </w:tcBorders>
            <w:vAlign w:val="center"/>
          </w:tcPr>
          <w:p w14:paraId="35C4E80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E052BA7"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Educazione ai diritti/doveri di cittadinanza.</w:t>
            </w:r>
          </w:p>
        </w:tc>
      </w:tr>
      <w:tr w:rsidR="00431791" w:rsidRPr="000E341B" w14:paraId="25D0A591" w14:textId="77777777" w:rsidTr="001D2062">
        <w:trPr>
          <w:trHeight w:val="200"/>
        </w:trPr>
        <w:tc>
          <w:tcPr>
            <w:tcW w:w="3276" w:type="dxa"/>
            <w:vMerge/>
            <w:tcBorders>
              <w:left w:val="single" w:sz="4" w:space="0" w:color="auto"/>
              <w:right w:val="single" w:sz="4" w:space="0" w:color="auto"/>
            </w:tcBorders>
            <w:vAlign w:val="center"/>
          </w:tcPr>
          <w:p w14:paraId="5249095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6F8E75C"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Strategie di contrasto alla discriminazione e di sostegno alle pari opportunità.</w:t>
            </w:r>
          </w:p>
        </w:tc>
      </w:tr>
      <w:tr w:rsidR="00431791" w:rsidRPr="000E341B" w14:paraId="6952C9F8" w14:textId="77777777" w:rsidTr="001D2062">
        <w:trPr>
          <w:trHeight w:val="200"/>
        </w:trPr>
        <w:tc>
          <w:tcPr>
            <w:tcW w:w="3276" w:type="dxa"/>
            <w:vMerge/>
            <w:tcBorders>
              <w:left w:val="single" w:sz="4" w:space="0" w:color="auto"/>
              <w:right w:val="single" w:sz="4" w:space="0" w:color="auto"/>
            </w:tcBorders>
            <w:vAlign w:val="center"/>
          </w:tcPr>
          <w:p w14:paraId="506C69C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A235A79"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Sviluppo di comunità e lavoro di rete</w:t>
            </w:r>
          </w:p>
        </w:tc>
      </w:tr>
      <w:tr w:rsidR="00431791" w:rsidRPr="000E341B" w14:paraId="23CBCCD4" w14:textId="77777777" w:rsidTr="001D2062">
        <w:trPr>
          <w:trHeight w:val="200"/>
        </w:trPr>
        <w:tc>
          <w:tcPr>
            <w:tcW w:w="3276" w:type="dxa"/>
            <w:vMerge/>
            <w:tcBorders>
              <w:left w:val="single" w:sz="4" w:space="0" w:color="auto"/>
              <w:right w:val="single" w:sz="4" w:space="0" w:color="auto"/>
            </w:tcBorders>
            <w:vAlign w:val="center"/>
          </w:tcPr>
          <w:p w14:paraId="281B0C2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AE24F0"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Strategie di mediazione dei conflitti</w:t>
            </w:r>
          </w:p>
        </w:tc>
      </w:tr>
      <w:tr w:rsidR="00431791" w:rsidRPr="000E341B" w14:paraId="4391FB3E" w14:textId="77777777" w:rsidTr="001D2062">
        <w:trPr>
          <w:trHeight w:val="200"/>
        </w:trPr>
        <w:tc>
          <w:tcPr>
            <w:tcW w:w="3276" w:type="dxa"/>
            <w:vMerge/>
            <w:tcBorders>
              <w:left w:val="single" w:sz="4" w:space="0" w:color="auto"/>
              <w:right w:val="single" w:sz="4" w:space="0" w:color="auto"/>
            </w:tcBorders>
            <w:vAlign w:val="center"/>
          </w:tcPr>
          <w:p w14:paraId="5C7D98F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962EFAF" w14:textId="77777777" w:rsidR="00431791" w:rsidRPr="000E341B" w:rsidRDefault="00431791"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Medicina sociale ed educazione sanitaria.</w:t>
            </w:r>
          </w:p>
        </w:tc>
      </w:tr>
      <w:tr w:rsidR="00431791" w:rsidRPr="000E341B" w14:paraId="230FF1D2" w14:textId="77777777" w:rsidTr="001D2062">
        <w:trPr>
          <w:trHeight w:val="118"/>
        </w:trPr>
        <w:tc>
          <w:tcPr>
            <w:tcW w:w="3276" w:type="dxa"/>
            <w:vMerge w:val="restart"/>
            <w:tcBorders>
              <w:top w:val="single" w:sz="4" w:space="0" w:color="auto"/>
              <w:left w:val="single" w:sz="4" w:space="0" w:color="auto"/>
              <w:right w:val="single" w:sz="4" w:space="0" w:color="auto"/>
            </w:tcBorders>
            <w:vAlign w:val="center"/>
          </w:tcPr>
          <w:p w14:paraId="52605E3A"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Progettare interventi di orientamento e percorsi</w:t>
            </w:r>
          </w:p>
          <w:p w14:paraId="560BB5B4"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di integrazione interculturale nei differenti contesti di vita</w:t>
            </w:r>
          </w:p>
        </w:tc>
        <w:tc>
          <w:tcPr>
            <w:tcW w:w="6378" w:type="dxa"/>
            <w:tcBorders>
              <w:top w:val="single" w:sz="4" w:space="0" w:color="auto"/>
              <w:left w:val="single" w:sz="4" w:space="0" w:color="auto"/>
              <w:bottom w:val="single" w:sz="4" w:space="0" w:color="auto"/>
              <w:right w:val="single" w:sz="4" w:space="0" w:color="auto"/>
            </w:tcBorders>
            <w:vAlign w:val="center"/>
          </w:tcPr>
          <w:p w14:paraId="1A46A40B"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lastRenderedPageBreak/>
              <w:t>Rappresentazione sociale dello Straniero e delle correlate percezioni collettive in diversi ambiti sociali.</w:t>
            </w:r>
          </w:p>
        </w:tc>
      </w:tr>
      <w:tr w:rsidR="00431791" w:rsidRPr="000E341B" w14:paraId="1D0892BA" w14:textId="77777777" w:rsidTr="001D2062">
        <w:trPr>
          <w:trHeight w:val="112"/>
        </w:trPr>
        <w:tc>
          <w:tcPr>
            <w:tcW w:w="3276" w:type="dxa"/>
            <w:vMerge/>
            <w:tcBorders>
              <w:left w:val="single" w:sz="4" w:space="0" w:color="auto"/>
              <w:right w:val="single" w:sz="4" w:space="0" w:color="auto"/>
            </w:tcBorders>
            <w:vAlign w:val="center"/>
          </w:tcPr>
          <w:p w14:paraId="35BCC521"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25E3538A"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Processi di formazione e di superamento di stereotipo, stigma e pregiudizio e il ruolo dei media nella loro veicolazione.</w:t>
            </w:r>
          </w:p>
        </w:tc>
      </w:tr>
      <w:tr w:rsidR="00431791" w:rsidRPr="000E341B" w14:paraId="37E41205" w14:textId="77777777" w:rsidTr="001D2062">
        <w:trPr>
          <w:trHeight w:val="112"/>
        </w:trPr>
        <w:tc>
          <w:tcPr>
            <w:tcW w:w="3276" w:type="dxa"/>
            <w:vMerge/>
            <w:tcBorders>
              <w:left w:val="single" w:sz="4" w:space="0" w:color="auto"/>
              <w:right w:val="single" w:sz="4" w:space="0" w:color="auto"/>
            </w:tcBorders>
            <w:vAlign w:val="center"/>
          </w:tcPr>
          <w:p w14:paraId="6CF1A8E2"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0DE8D29A"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Processi e fasi che caratterizzano le relazioni interculturali.</w:t>
            </w:r>
          </w:p>
        </w:tc>
      </w:tr>
      <w:tr w:rsidR="00431791" w:rsidRPr="000E341B" w14:paraId="21A47455" w14:textId="77777777" w:rsidTr="001D2062">
        <w:trPr>
          <w:trHeight w:val="112"/>
        </w:trPr>
        <w:tc>
          <w:tcPr>
            <w:tcW w:w="3276" w:type="dxa"/>
            <w:vMerge/>
            <w:tcBorders>
              <w:left w:val="single" w:sz="4" w:space="0" w:color="auto"/>
              <w:right w:val="single" w:sz="4" w:space="0" w:color="auto"/>
            </w:tcBorders>
            <w:vAlign w:val="center"/>
          </w:tcPr>
          <w:p w14:paraId="43942CDF"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268A45CC"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Teorie e tecniche di progettazione.</w:t>
            </w:r>
          </w:p>
        </w:tc>
      </w:tr>
      <w:tr w:rsidR="00431791" w:rsidRPr="000E341B" w14:paraId="65027D07" w14:textId="77777777" w:rsidTr="001D2062">
        <w:trPr>
          <w:trHeight w:val="112"/>
        </w:trPr>
        <w:tc>
          <w:tcPr>
            <w:tcW w:w="3276" w:type="dxa"/>
            <w:vMerge/>
            <w:tcBorders>
              <w:left w:val="single" w:sz="4" w:space="0" w:color="auto"/>
              <w:right w:val="single" w:sz="4" w:space="0" w:color="auto"/>
            </w:tcBorders>
            <w:vAlign w:val="center"/>
          </w:tcPr>
          <w:p w14:paraId="3D0FB6D2"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1EE57D3E"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Teorie e tecniche di valutazione.</w:t>
            </w:r>
          </w:p>
        </w:tc>
      </w:tr>
      <w:tr w:rsidR="00431791" w:rsidRPr="000E341B" w14:paraId="5E555A36" w14:textId="77777777" w:rsidTr="001D2062">
        <w:trPr>
          <w:trHeight w:val="112"/>
        </w:trPr>
        <w:tc>
          <w:tcPr>
            <w:tcW w:w="3276" w:type="dxa"/>
            <w:vMerge/>
            <w:tcBorders>
              <w:left w:val="single" w:sz="4" w:space="0" w:color="auto"/>
              <w:right w:val="single" w:sz="4" w:space="0" w:color="auto"/>
            </w:tcBorders>
            <w:vAlign w:val="center"/>
          </w:tcPr>
          <w:p w14:paraId="2B8356A7"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68A007BA"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Finalità e tecniche della documentazione professionale.</w:t>
            </w:r>
          </w:p>
        </w:tc>
      </w:tr>
      <w:tr w:rsidR="00431791" w:rsidRPr="000E341B" w14:paraId="5993C4A8" w14:textId="77777777" w:rsidTr="001D2062">
        <w:trPr>
          <w:trHeight w:val="112"/>
        </w:trPr>
        <w:tc>
          <w:tcPr>
            <w:tcW w:w="3276" w:type="dxa"/>
            <w:vMerge/>
            <w:tcBorders>
              <w:left w:val="single" w:sz="4" w:space="0" w:color="auto"/>
              <w:right w:val="single" w:sz="4" w:space="0" w:color="auto"/>
            </w:tcBorders>
            <w:vAlign w:val="center"/>
          </w:tcPr>
          <w:p w14:paraId="0B72BC30"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4BAA267F"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Legislazione e organizzazione dei servizi.</w:t>
            </w:r>
          </w:p>
        </w:tc>
      </w:tr>
      <w:tr w:rsidR="00431791" w:rsidRPr="000E341B" w14:paraId="48DF7372" w14:textId="77777777" w:rsidTr="001D2062">
        <w:trPr>
          <w:trHeight w:val="112"/>
        </w:trPr>
        <w:tc>
          <w:tcPr>
            <w:tcW w:w="3276" w:type="dxa"/>
            <w:vMerge/>
            <w:tcBorders>
              <w:left w:val="single" w:sz="4" w:space="0" w:color="auto"/>
              <w:bottom w:val="single" w:sz="4" w:space="0" w:color="auto"/>
              <w:right w:val="single" w:sz="4" w:space="0" w:color="auto"/>
            </w:tcBorders>
            <w:vAlign w:val="center"/>
          </w:tcPr>
          <w:p w14:paraId="14EC37CD" w14:textId="77777777" w:rsidR="00431791" w:rsidRPr="000E341B" w:rsidRDefault="00431791"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452573FC"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Elementi di diritto di famiglia.</w:t>
            </w:r>
          </w:p>
        </w:tc>
      </w:tr>
      <w:tr w:rsidR="00431791" w:rsidRPr="000E341B" w14:paraId="417B824A"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F5CC1A4"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647D99A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79EE24F5"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A4231B1"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187920DB"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33E48C72"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00CBC12"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397DC2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28322C21" w14:textId="77777777" w:rsidR="003E4C7F" w:rsidRDefault="00431791" w:rsidP="00431791">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7DA99B1B" w14:textId="77777777" w:rsidR="003E4C7F" w:rsidRDefault="003E4C7F">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61ECBC91" w14:textId="27D3A690" w:rsidR="00431791" w:rsidRPr="003E4C7F" w:rsidRDefault="00431791" w:rsidP="00431791">
      <w:pPr>
        <w:spacing w:after="0" w:line="240" w:lineRule="auto"/>
        <w:jc w:val="center"/>
        <w:rPr>
          <w:rFonts w:asciiTheme="majorHAnsi" w:eastAsia="Times New Roman" w:hAnsiTheme="majorHAnsi" w:cstheme="majorHAnsi"/>
          <w:b/>
          <w:bCs/>
          <w:color w:val="auto"/>
          <w:sz w:val="28"/>
        </w:rPr>
      </w:pPr>
      <w:r w:rsidRPr="000E341B">
        <w:rPr>
          <w:rFonts w:asciiTheme="majorHAnsi" w:eastAsia="Times New Roman" w:hAnsiTheme="majorHAnsi" w:cstheme="majorHAnsi"/>
          <w:b/>
          <w:bCs/>
          <w:color w:val="auto"/>
          <w:sz w:val="24"/>
          <w:szCs w:val="24"/>
        </w:rPr>
        <w:lastRenderedPageBreak/>
        <w:br/>
      </w:r>
      <w:r w:rsidRPr="003E4C7F">
        <w:rPr>
          <w:rFonts w:asciiTheme="majorHAnsi" w:eastAsia="Times New Roman" w:hAnsiTheme="majorHAnsi" w:cstheme="majorHAnsi"/>
          <w:b/>
          <w:bCs/>
          <w:color w:val="auto"/>
          <w:sz w:val="28"/>
        </w:rPr>
        <w:t xml:space="preserve">Collaboratore di cucina - </w:t>
      </w:r>
      <w:r w:rsidR="00B262D4" w:rsidRPr="003E4C7F">
        <w:rPr>
          <w:rFonts w:asciiTheme="majorHAnsi" w:eastAsia="Times New Roman" w:hAnsiTheme="majorHAnsi" w:cstheme="majorHAnsi"/>
          <w:b/>
          <w:bCs/>
          <w:color w:val="auto"/>
          <w:sz w:val="28"/>
        </w:rPr>
        <w:t>CS2754ED8935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4ABD9421"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520AE7A2"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7650D58"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49F99352"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65E88170"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e pianificare le fasi delle operazioni da compiere sulla base delle istruzioni ricevute e del sistema di relazioni</w:t>
            </w:r>
          </w:p>
        </w:tc>
        <w:tc>
          <w:tcPr>
            <w:tcW w:w="6378" w:type="dxa"/>
            <w:tcBorders>
              <w:top w:val="single" w:sz="4" w:space="0" w:color="auto"/>
              <w:left w:val="single" w:sz="4" w:space="0" w:color="auto"/>
              <w:bottom w:val="single" w:sz="4" w:space="0" w:color="auto"/>
              <w:right w:val="single" w:sz="4" w:space="0" w:color="auto"/>
            </w:tcBorders>
            <w:vAlign w:val="center"/>
          </w:tcPr>
          <w:p w14:paraId="23BAA285"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Attrezzature di servizio</w:t>
            </w:r>
          </w:p>
        </w:tc>
      </w:tr>
      <w:tr w:rsidR="00431791" w:rsidRPr="000E341B" w14:paraId="48AE9E3C" w14:textId="77777777" w:rsidTr="001D2062">
        <w:trPr>
          <w:trHeight w:val="229"/>
        </w:trPr>
        <w:tc>
          <w:tcPr>
            <w:tcW w:w="3276" w:type="dxa"/>
            <w:vMerge/>
            <w:tcBorders>
              <w:left w:val="single" w:sz="4" w:space="0" w:color="auto"/>
              <w:right w:val="single" w:sz="4" w:space="0" w:color="auto"/>
            </w:tcBorders>
            <w:vAlign w:val="center"/>
          </w:tcPr>
          <w:p w14:paraId="069583D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EE7FEE"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sicurezza, igiene, salvaguardia ambientale di settore</w:t>
            </w:r>
          </w:p>
        </w:tc>
      </w:tr>
      <w:tr w:rsidR="00431791" w:rsidRPr="000E341B" w14:paraId="25AFBF92" w14:textId="77777777" w:rsidTr="001D2062">
        <w:trPr>
          <w:trHeight w:val="229"/>
        </w:trPr>
        <w:tc>
          <w:tcPr>
            <w:tcW w:w="3276" w:type="dxa"/>
            <w:vMerge/>
            <w:tcBorders>
              <w:left w:val="single" w:sz="4" w:space="0" w:color="auto"/>
              <w:right w:val="single" w:sz="4" w:space="0" w:color="auto"/>
            </w:tcBorders>
            <w:vAlign w:val="center"/>
          </w:tcPr>
          <w:p w14:paraId="6DF9364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CA4B490"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e dispositivi igienico-sanitari nei processi di preparazione e distribuzione pasti</w:t>
            </w:r>
          </w:p>
        </w:tc>
      </w:tr>
      <w:tr w:rsidR="00431791" w:rsidRPr="000E341B" w14:paraId="47021C13" w14:textId="77777777" w:rsidTr="001D2062">
        <w:trPr>
          <w:trHeight w:val="229"/>
        </w:trPr>
        <w:tc>
          <w:tcPr>
            <w:tcW w:w="3276" w:type="dxa"/>
            <w:vMerge/>
            <w:tcBorders>
              <w:left w:val="single" w:sz="4" w:space="0" w:color="auto"/>
              <w:right w:val="single" w:sz="4" w:space="0" w:color="auto"/>
            </w:tcBorders>
            <w:vAlign w:val="center"/>
          </w:tcPr>
          <w:p w14:paraId="625513E9"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4E9C39C"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terminologie tecniche di settore</w:t>
            </w:r>
          </w:p>
        </w:tc>
      </w:tr>
      <w:tr w:rsidR="00431791" w:rsidRPr="000E341B" w14:paraId="3AE717C0" w14:textId="77777777" w:rsidTr="001D2062">
        <w:trPr>
          <w:trHeight w:val="229"/>
        </w:trPr>
        <w:tc>
          <w:tcPr>
            <w:tcW w:w="3276" w:type="dxa"/>
            <w:vMerge/>
            <w:tcBorders>
              <w:left w:val="single" w:sz="4" w:space="0" w:color="auto"/>
              <w:right w:val="single" w:sz="4" w:space="0" w:color="auto"/>
            </w:tcBorders>
            <w:vAlign w:val="center"/>
          </w:tcPr>
          <w:p w14:paraId="36FBEE0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E7564F"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Processi e cicli di lavoro del processo ristorativo</w:t>
            </w:r>
          </w:p>
        </w:tc>
      </w:tr>
      <w:tr w:rsidR="00431791" w:rsidRPr="000E341B" w14:paraId="7F046DB4" w14:textId="77777777" w:rsidTr="001D2062">
        <w:trPr>
          <w:trHeight w:val="229"/>
        </w:trPr>
        <w:tc>
          <w:tcPr>
            <w:tcW w:w="3276" w:type="dxa"/>
            <w:vMerge/>
            <w:tcBorders>
              <w:left w:val="single" w:sz="4" w:space="0" w:color="auto"/>
              <w:right w:val="single" w:sz="4" w:space="0" w:color="auto"/>
            </w:tcBorders>
            <w:vAlign w:val="center"/>
          </w:tcPr>
          <w:p w14:paraId="4E86EEC0"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98218F6"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organizzativa</w:t>
            </w:r>
          </w:p>
        </w:tc>
      </w:tr>
      <w:tr w:rsidR="00431791" w:rsidRPr="000E341B" w14:paraId="2AE34B53" w14:textId="77777777" w:rsidTr="001D2062">
        <w:trPr>
          <w:trHeight w:val="229"/>
        </w:trPr>
        <w:tc>
          <w:tcPr>
            <w:tcW w:w="3276" w:type="dxa"/>
            <w:vMerge/>
            <w:tcBorders>
              <w:left w:val="single" w:sz="4" w:space="0" w:color="auto"/>
              <w:right w:val="single" w:sz="4" w:space="0" w:color="auto"/>
            </w:tcBorders>
            <w:vAlign w:val="center"/>
          </w:tcPr>
          <w:p w14:paraId="67F19883"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A74B8D3"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pianificazione</w:t>
            </w:r>
          </w:p>
        </w:tc>
      </w:tr>
      <w:tr w:rsidR="00431791" w:rsidRPr="000E341B" w14:paraId="1FC8A013"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6CCD6C5E"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Scegliere e preparare le materie prime e i semilavorati secondo gli standard di qualità definiti e nel rispetto delle norme igienico - sanitarie vigenti</w:t>
            </w:r>
          </w:p>
        </w:tc>
        <w:tc>
          <w:tcPr>
            <w:tcW w:w="6378" w:type="dxa"/>
            <w:tcBorders>
              <w:top w:val="single" w:sz="4" w:space="0" w:color="auto"/>
              <w:left w:val="single" w:sz="4" w:space="0" w:color="auto"/>
              <w:bottom w:val="single" w:sz="4" w:space="0" w:color="auto"/>
              <w:right w:val="single" w:sz="4" w:space="0" w:color="auto"/>
            </w:tcBorders>
            <w:vAlign w:val="center"/>
          </w:tcPr>
          <w:p w14:paraId="1FC33B5A"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gastronomia</w:t>
            </w:r>
          </w:p>
        </w:tc>
      </w:tr>
      <w:tr w:rsidR="00431791" w:rsidRPr="000E341B" w14:paraId="1A4A79F8" w14:textId="77777777" w:rsidTr="001D2062">
        <w:trPr>
          <w:trHeight w:val="200"/>
        </w:trPr>
        <w:tc>
          <w:tcPr>
            <w:tcW w:w="3276" w:type="dxa"/>
            <w:vMerge/>
            <w:tcBorders>
              <w:left w:val="single" w:sz="4" w:space="0" w:color="auto"/>
              <w:right w:val="single" w:sz="4" w:space="0" w:color="auto"/>
            </w:tcBorders>
            <w:vAlign w:val="center"/>
          </w:tcPr>
          <w:p w14:paraId="6EB1AB1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FDF91C"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merceologia relativi alle materie prime: varietà e derivati, prodotti enogastronomici regionali, proprietà organolettiche e impieghi</w:t>
            </w:r>
          </w:p>
        </w:tc>
      </w:tr>
      <w:tr w:rsidR="00431791" w:rsidRPr="000E341B" w14:paraId="51DFA599" w14:textId="77777777" w:rsidTr="001D2062">
        <w:trPr>
          <w:trHeight w:val="200"/>
        </w:trPr>
        <w:tc>
          <w:tcPr>
            <w:tcW w:w="3276" w:type="dxa"/>
            <w:vMerge/>
            <w:tcBorders>
              <w:left w:val="single" w:sz="4" w:space="0" w:color="auto"/>
              <w:right w:val="single" w:sz="4" w:space="0" w:color="auto"/>
            </w:tcBorders>
            <w:vAlign w:val="center"/>
          </w:tcPr>
          <w:p w14:paraId="3635EDEB"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DF52D82"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Standard di qualità dei prodotti alimentari</w:t>
            </w:r>
          </w:p>
        </w:tc>
      </w:tr>
      <w:tr w:rsidR="00431791" w:rsidRPr="000E341B" w14:paraId="7EDC8304" w14:textId="77777777" w:rsidTr="001D2062">
        <w:trPr>
          <w:trHeight w:val="200"/>
        </w:trPr>
        <w:tc>
          <w:tcPr>
            <w:tcW w:w="3276" w:type="dxa"/>
            <w:vMerge/>
            <w:tcBorders>
              <w:left w:val="single" w:sz="4" w:space="0" w:color="auto"/>
              <w:right w:val="single" w:sz="4" w:space="0" w:color="auto"/>
            </w:tcBorders>
            <w:vAlign w:val="center"/>
          </w:tcPr>
          <w:p w14:paraId="0BE0C27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891079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delle lavorazioni preliminari e dei semilavorati in cucina</w:t>
            </w:r>
          </w:p>
        </w:tc>
      </w:tr>
      <w:tr w:rsidR="00431791" w:rsidRPr="000E341B" w14:paraId="0ECAC646" w14:textId="77777777" w:rsidTr="001D2062">
        <w:trPr>
          <w:trHeight w:val="200"/>
        </w:trPr>
        <w:tc>
          <w:tcPr>
            <w:tcW w:w="3276" w:type="dxa"/>
            <w:vMerge/>
            <w:tcBorders>
              <w:left w:val="single" w:sz="4" w:space="0" w:color="auto"/>
              <w:right w:val="single" w:sz="4" w:space="0" w:color="auto"/>
            </w:tcBorders>
            <w:vAlign w:val="center"/>
          </w:tcPr>
          <w:p w14:paraId="6C9B30E1"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8AF0E78"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Utensili per la preparazione dei cibi</w:t>
            </w:r>
          </w:p>
        </w:tc>
      </w:tr>
      <w:tr w:rsidR="00431791" w:rsidRPr="000E341B" w14:paraId="04B42833"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4251325"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6D5C3041"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4964E979"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0E76E64D"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026DCD2D"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54987E5E"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3F5DB4A8"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08E85884"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088D0CC5" w14:textId="77777777" w:rsidR="0056101A" w:rsidRDefault="00431791" w:rsidP="00431791">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br/>
      </w:r>
    </w:p>
    <w:p w14:paraId="0D1EDA05" w14:textId="77777777" w:rsidR="0056101A" w:rsidRDefault="0056101A">
      <w:pPr>
        <w:spacing w:after="0" w:line="240" w:lineRule="auto"/>
        <w:rPr>
          <w:rFonts w:asciiTheme="majorHAnsi" w:eastAsia="Times New Roman" w:hAnsiTheme="majorHAnsi" w:cstheme="majorHAnsi"/>
          <w:b/>
          <w:bCs/>
          <w:color w:val="auto"/>
        </w:rPr>
      </w:pPr>
      <w:r>
        <w:rPr>
          <w:rFonts w:asciiTheme="majorHAnsi" w:eastAsia="Times New Roman" w:hAnsiTheme="majorHAnsi" w:cstheme="majorHAnsi"/>
          <w:b/>
          <w:bCs/>
          <w:color w:val="auto"/>
        </w:rPr>
        <w:br w:type="page"/>
      </w:r>
    </w:p>
    <w:p w14:paraId="7934C1BF" w14:textId="262FA6CD" w:rsidR="00431791" w:rsidRPr="000E341B" w:rsidRDefault="00431791" w:rsidP="00431791">
      <w:pPr>
        <w:spacing w:after="0" w:line="240" w:lineRule="auto"/>
        <w:jc w:val="center"/>
        <w:rPr>
          <w:rFonts w:asciiTheme="majorHAnsi" w:eastAsia="Times New Roman" w:hAnsiTheme="majorHAnsi" w:cstheme="majorHAnsi"/>
          <w:sz w:val="24"/>
          <w:szCs w:val="24"/>
        </w:rPr>
      </w:pPr>
      <w:r w:rsidRPr="000E341B">
        <w:rPr>
          <w:rFonts w:asciiTheme="majorHAnsi" w:eastAsia="Times New Roman" w:hAnsiTheme="majorHAnsi" w:cstheme="majorHAnsi"/>
          <w:b/>
          <w:bCs/>
          <w:color w:val="auto"/>
        </w:rPr>
        <w:lastRenderedPageBreak/>
        <w:br/>
        <w:t xml:space="preserve">Operatore </w:t>
      </w:r>
      <w:r w:rsidR="0056101A" w:rsidRPr="000E341B">
        <w:rPr>
          <w:rFonts w:asciiTheme="majorHAnsi" w:eastAsia="Times New Roman" w:hAnsiTheme="majorHAnsi" w:cstheme="majorHAnsi"/>
          <w:b/>
          <w:bCs/>
          <w:color w:val="auto"/>
        </w:rPr>
        <w:t xml:space="preserve">CAD </w:t>
      </w:r>
      <w:r w:rsidRPr="000E341B">
        <w:rPr>
          <w:rFonts w:asciiTheme="majorHAnsi" w:eastAsia="Times New Roman" w:hAnsiTheme="majorHAnsi" w:cstheme="majorHAnsi"/>
          <w:b/>
          <w:bCs/>
          <w:color w:val="auto"/>
        </w:rPr>
        <w:t xml:space="preserve">- </w:t>
      </w:r>
      <w:r w:rsidR="00B262D4" w:rsidRPr="000E341B">
        <w:rPr>
          <w:rFonts w:asciiTheme="majorHAnsi" w:eastAsia="Times New Roman" w:hAnsiTheme="majorHAnsi" w:cstheme="majorHAnsi"/>
          <w:b/>
          <w:bCs/>
        </w:rPr>
        <w:t>CS2768ED8979</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43B98152"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77F9C846"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44852A6D"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03EE5DC7"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3EA30BF1"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Interpretare dati e informazioni per la restituzione grafica di elaborati bidimensionali</w:t>
            </w:r>
          </w:p>
        </w:tc>
        <w:tc>
          <w:tcPr>
            <w:tcW w:w="6378" w:type="dxa"/>
            <w:tcBorders>
              <w:top w:val="single" w:sz="4" w:space="0" w:color="auto"/>
              <w:left w:val="single" w:sz="4" w:space="0" w:color="auto"/>
              <w:bottom w:val="single" w:sz="4" w:space="0" w:color="auto"/>
              <w:right w:val="single" w:sz="4" w:space="0" w:color="auto"/>
            </w:tcBorders>
            <w:vAlign w:val="center"/>
          </w:tcPr>
          <w:p w14:paraId="100DFEA3"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Disegno tecnico con l’ausilio di strumenti CAD</w:t>
            </w:r>
          </w:p>
        </w:tc>
      </w:tr>
      <w:tr w:rsidR="00431791" w:rsidRPr="000E341B" w14:paraId="11793CEE" w14:textId="77777777" w:rsidTr="001D2062">
        <w:trPr>
          <w:trHeight w:val="229"/>
        </w:trPr>
        <w:tc>
          <w:tcPr>
            <w:tcW w:w="3276" w:type="dxa"/>
            <w:vMerge/>
            <w:tcBorders>
              <w:left w:val="single" w:sz="4" w:space="0" w:color="auto"/>
              <w:right w:val="single" w:sz="4" w:space="0" w:color="auto"/>
            </w:tcBorders>
            <w:vAlign w:val="center"/>
          </w:tcPr>
          <w:p w14:paraId="6A90555C"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E27A1DC"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Procedure di configurazione della stazione grafica</w:t>
            </w:r>
          </w:p>
        </w:tc>
      </w:tr>
      <w:tr w:rsidR="00431791" w:rsidRPr="000E341B" w14:paraId="70DA8D39" w14:textId="77777777" w:rsidTr="001D2062">
        <w:trPr>
          <w:trHeight w:val="229"/>
        </w:trPr>
        <w:tc>
          <w:tcPr>
            <w:tcW w:w="3276" w:type="dxa"/>
            <w:vMerge/>
            <w:tcBorders>
              <w:left w:val="single" w:sz="4" w:space="0" w:color="auto"/>
              <w:right w:val="single" w:sz="4" w:space="0" w:color="auto"/>
            </w:tcBorders>
            <w:vAlign w:val="center"/>
          </w:tcPr>
          <w:p w14:paraId="73233F4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A3FE901"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CAD per il disegno bidimensionale</w:t>
            </w:r>
          </w:p>
        </w:tc>
      </w:tr>
      <w:tr w:rsidR="00431791" w:rsidRPr="000E341B" w14:paraId="56009479"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0B68B6F3"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elaborati grafici tridimensionali</w:t>
            </w:r>
          </w:p>
        </w:tc>
        <w:tc>
          <w:tcPr>
            <w:tcW w:w="6378" w:type="dxa"/>
            <w:tcBorders>
              <w:top w:val="single" w:sz="4" w:space="0" w:color="auto"/>
              <w:left w:val="single" w:sz="4" w:space="0" w:color="auto"/>
              <w:bottom w:val="single" w:sz="4" w:space="0" w:color="auto"/>
              <w:right w:val="single" w:sz="4" w:space="0" w:color="auto"/>
            </w:tcBorders>
            <w:vAlign w:val="center"/>
          </w:tcPr>
          <w:p w14:paraId="4B3F49D7"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CAD per il disegno tridimensionale</w:t>
            </w:r>
          </w:p>
        </w:tc>
      </w:tr>
      <w:tr w:rsidR="00431791" w:rsidRPr="000E341B" w14:paraId="4EBCE7A3" w14:textId="77777777" w:rsidTr="001D2062">
        <w:trPr>
          <w:trHeight w:val="200"/>
        </w:trPr>
        <w:tc>
          <w:tcPr>
            <w:tcW w:w="3276" w:type="dxa"/>
            <w:vMerge/>
            <w:tcBorders>
              <w:left w:val="single" w:sz="4" w:space="0" w:color="auto"/>
              <w:right w:val="single" w:sz="4" w:space="0" w:color="auto"/>
            </w:tcBorders>
            <w:vAlign w:val="center"/>
          </w:tcPr>
          <w:p w14:paraId="6F4CB7DA"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D36147D"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rendering</w:t>
            </w:r>
          </w:p>
        </w:tc>
      </w:tr>
      <w:tr w:rsidR="00431791" w:rsidRPr="000E341B" w14:paraId="60DA0AAC"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tcPr>
          <w:p w14:paraId="400F252B"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Restituzione degli elaborati grafici</w:t>
            </w:r>
          </w:p>
        </w:tc>
        <w:tc>
          <w:tcPr>
            <w:tcW w:w="6378" w:type="dxa"/>
            <w:tcBorders>
              <w:top w:val="single" w:sz="4" w:space="0" w:color="auto"/>
              <w:left w:val="single" w:sz="4" w:space="0" w:color="auto"/>
              <w:bottom w:val="single" w:sz="4" w:space="0" w:color="auto"/>
              <w:right w:val="single" w:sz="4" w:space="0" w:color="auto"/>
            </w:tcBorders>
          </w:tcPr>
          <w:p w14:paraId="2011AB01" w14:textId="77777777" w:rsidR="00431791" w:rsidRPr="000E341B" w:rsidRDefault="00431791"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Tecniche di stampa</w:t>
            </w:r>
          </w:p>
        </w:tc>
      </w:tr>
      <w:tr w:rsidR="00431791" w:rsidRPr="000E341B" w14:paraId="42FEA00F"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27D84300"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2E8F1AA9"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4448AA01"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D4F310C"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2196BC8"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6C2196CD"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32AEB3BE"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73324F85"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FA32F7B" w14:textId="77777777" w:rsidR="00431791" w:rsidRPr="000E341B" w:rsidRDefault="00431791" w:rsidP="00431791">
      <w:pPr>
        <w:spacing w:after="0" w:line="240" w:lineRule="auto"/>
        <w:jc w:val="center"/>
        <w:rPr>
          <w:rFonts w:asciiTheme="majorHAnsi" w:eastAsia="Times New Roman" w:hAnsiTheme="majorHAnsi" w:cstheme="majorHAnsi"/>
          <w:b/>
          <w:bCs/>
          <w:color w:val="auto"/>
          <w:sz w:val="24"/>
          <w:szCs w:val="24"/>
        </w:rPr>
      </w:pPr>
    </w:p>
    <w:p w14:paraId="12616903" w14:textId="739EB998" w:rsidR="0056101A" w:rsidRDefault="0056101A">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2B42FCDF" w14:textId="77777777" w:rsidR="00431791" w:rsidRPr="000E341B" w:rsidRDefault="00431791" w:rsidP="00431791">
      <w:pPr>
        <w:spacing w:after="0" w:line="240" w:lineRule="auto"/>
        <w:jc w:val="center"/>
        <w:rPr>
          <w:rFonts w:asciiTheme="majorHAnsi" w:hAnsiTheme="majorHAnsi" w:cstheme="majorHAnsi"/>
          <w:b/>
          <w:color w:val="000000" w:themeColor="text1"/>
        </w:rPr>
      </w:pPr>
    </w:p>
    <w:p w14:paraId="4AAF19B7" w14:textId="185B5C0D" w:rsidR="00431791" w:rsidRPr="0056101A" w:rsidRDefault="00431791" w:rsidP="00431791">
      <w:pPr>
        <w:spacing w:after="0" w:line="240" w:lineRule="auto"/>
        <w:jc w:val="center"/>
        <w:rPr>
          <w:rFonts w:asciiTheme="majorHAnsi" w:eastAsia="Times New Roman" w:hAnsiTheme="majorHAnsi" w:cstheme="majorHAnsi"/>
          <w:sz w:val="28"/>
        </w:rPr>
      </w:pPr>
      <w:r w:rsidRPr="0056101A">
        <w:rPr>
          <w:rFonts w:asciiTheme="majorHAnsi" w:hAnsiTheme="majorHAnsi" w:cstheme="majorHAnsi"/>
          <w:b/>
          <w:color w:val="000000" w:themeColor="text1"/>
          <w:sz w:val="28"/>
        </w:rPr>
        <w:t xml:space="preserve">Addetto contabilità - </w:t>
      </w:r>
      <w:r w:rsidR="00B262D4" w:rsidRPr="0056101A">
        <w:rPr>
          <w:rFonts w:asciiTheme="majorHAnsi" w:eastAsia="Times New Roman" w:hAnsiTheme="majorHAnsi" w:cstheme="majorHAnsi"/>
          <w:b/>
          <w:bCs/>
          <w:sz w:val="28"/>
        </w:rPr>
        <w:t>CS2842ED9388</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431791" w:rsidRPr="000E341B" w14:paraId="70E6F422"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A7A5F84"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3AF2339" w14:textId="77777777" w:rsidR="00431791" w:rsidRPr="000E341B" w:rsidRDefault="00431791"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431791" w:rsidRPr="000E341B" w14:paraId="15CD5AAF"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67309F8E" w14:textId="77777777" w:rsidR="00431791" w:rsidRPr="000E341B" w:rsidRDefault="00431791"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 sistema delle rilevazioni contabili</w:t>
            </w:r>
          </w:p>
        </w:tc>
        <w:tc>
          <w:tcPr>
            <w:tcW w:w="6378" w:type="dxa"/>
            <w:tcBorders>
              <w:top w:val="single" w:sz="4" w:space="0" w:color="auto"/>
              <w:left w:val="single" w:sz="4" w:space="0" w:color="auto"/>
              <w:bottom w:val="single" w:sz="4" w:space="0" w:color="auto"/>
              <w:right w:val="single" w:sz="4" w:space="0" w:color="auto"/>
            </w:tcBorders>
            <w:vAlign w:val="center"/>
          </w:tcPr>
          <w:p w14:paraId="4F65F74E"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Cenni sulla normativa civilistica fiscale di riferimento</w:t>
            </w:r>
          </w:p>
        </w:tc>
      </w:tr>
      <w:tr w:rsidR="00431791" w:rsidRPr="000E341B" w14:paraId="73DFA7AC" w14:textId="77777777" w:rsidTr="001D2062">
        <w:trPr>
          <w:trHeight w:val="229"/>
        </w:trPr>
        <w:tc>
          <w:tcPr>
            <w:tcW w:w="3276" w:type="dxa"/>
            <w:vMerge/>
            <w:tcBorders>
              <w:left w:val="single" w:sz="4" w:space="0" w:color="auto"/>
              <w:right w:val="single" w:sz="4" w:space="0" w:color="auto"/>
            </w:tcBorders>
            <w:vAlign w:val="center"/>
          </w:tcPr>
          <w:p w14:paraId="021C9BE8"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E95CCD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Scritture contabili elementari</w:t>
            </w:r>
          </w:p>
        </w:tc>
      </w:tr>
      <w:tr w:rsidR="00431791" w:rsidRPr="000E341B" w14:paraId="1C2BA247" w14:textId="77777777" w:rsidTr="001D2062">
        <w:trPr>
          <w:trHeight w:val="229"/>
        </w:trPr>
        <w:tc>
          <w:tcPr>
            <w:tcW w:w="3276" w:type="dxa"/>
            <w:vMerge/>
            <w:tcBorders>
              <w:left w:val="single" w:sz="4" w:space="0" w:color="auto"/>
              <w:right w:val="single" w:sz="4" w:space="0" w:color="auto"/>
            </w:tcBorders>
            <w:vAlign w:val="center"/>
          </w:tcPr>
          <w:p w14:paraId="66306D57" w14:textId="77777777" w:rsidR="00431791" w:rsidRPr="000E341B" w:rsidRDefault="00431791"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ADF862F"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Applicativo gestionale di riferimento</w:t>
            </w:r>
          </w:p>
        </w:tc>
      </w:tr>
      <w:tr w:rsidR="00431791" w:rsidRPr="000E341B" w14:paraId="20C823BD" w14:textId="77777777" w:rsidTr="001D2062">
        <w:trPr>
          <w:trHeight w:val="267"/>
        </w:trPr>
        <w:tc>
          <w:tcPr>
            <w:tcW w:w="3276" w:type="dxa"/>
            <w:vMerge w:val="restart"/>
            <w:tcBorders>
              <w:top w:val="single" w:sz="4" w:space="0" w:color="auto"/>
              <w:left w:val="single" w:sz="4" w:space="0" w:color="auto"/>
              <w:right w:val="single" w:sz="4" w:space="0" w:color="auto"/>
            </w:tcBorders>
            <w:vAlign w:val="center"/>
          </w:tcPr>
          <w:p w14:paraId="50FD322B" w14:textId="77777777" w:rsidR="00431791" w:rsidRPr="000E341B" w:rsidRDefault="00431791"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amministrativa</w:t>
            </w:r>
          </w:p>
        </w:tc>
        <w:tc>
          <w:tcPr>
            <w:tcW w:w="6378" w:type="dxa"/>
            <w:tcBorders>
              <w:top w:val="single" w:sz="4" w:space="0" w:color="auto"/>
              <w:left w:val="single" w:sz="4" w:space="0" w:color="auto"/>
              <w:bottom w:val="single" w:sz="4" w:space="0" w:color="auto"/>
              <w:right w:val="single" w:sz="4" w:space="0" w:color="auto"/>
            </w:tcBorders>
            <w:vAlign w:val="center"/>
          </w:tcPr>
          <w:p w14:paraId="1C7A7430"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tecnica commerciale</w:t>
            </w:r>
          </w:p>
        </w:tc>
      </w:tr>
      <w:tr w:rsidR="00431791" w:rsidRPr="000E341B" w14:paraId="2EA260C3" w14:textId="77777777" w:rsidTr="001D2062">
        <w:trPr>
          <w:trHeight w:val="267"/>
        </w:trPr>
        <w:tc>
          <w:tcPr>
            <w:tcW w:w="3276" w:type="dxa"/>
            <w:vMerge/>
            <w:tcBorders>
              <w:left w:val="single" w:sz="4" w:space="0" w:color="auto"/>
              <w:right w:val="single" w:sz="4" w:space="0" w:color="auto"/>
            </w:tcBorders>
            <w:vAlign w:val="center"/>
          </w:tcPr>
          <w:p w14:paraId="390FDC62" w14:textId="77777777" w:rsidR="00431791" w:rsidRPr="000E341B" w:rsidRDefault="00431791"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0866376"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organizzazione aziendale</w:t>
            </w:r>
          </w:p>
        </w:tc>
      </w:tr>
      <w:tr w:rsidR="00431791" w:rsidRPr="000E341B" w14:paraId="1F30BE65" w14:textId="77777777" w:rsidTr="001D2062">
        <w:trPr>
          <w:trHeight w:val="267"/>
        </w:trPr>
        <w:tc>
          <w:tcPr>
            <w:tcW w:w="3276" w:type="dxa"/>
            <w:vMerge/>
            <w:tcBorders>
              <w:left w:val="single" w:sz="4" w:space="0" w:color="auto"/>
              <w:right w:val="single" w:sz="4" w:space="0" w:color="auto"/>
            </w:tcBorders>
            <w:vAlign w:val="center"/>
          </w:tcPr>
          <w:p w14:paraId="2666E9D7" w14:textId="77777777" w:rsidR="00431791" w:rsidRPr="000E341B" w:rsidRDefault="00431791"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5259E24" w14:textId="77777777" w:rsidR="00431791" w:rsidRPr="000E341B" w:rsidRDefault="00431791"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di incasso e pagamento</w:t>
            </w:r>
          </w:p>
        </w:tc>
      </w:tr>
      <w:tr w:rsidR="00431791" w:rsidRPr="000E341B" w14:paraId="46039121"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2C04F113"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54A12B36"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431791" w:rsidRPr="000E341B" w14:paraId="273847B6"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11E38904"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10C12C0"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431791" w:rsidRPr="000E341B" w14:paraId="040EF511"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3523E38A" w14:textId="77777777" w:rsidR="00431791" w:rsidRPr="000E341B" w:rsidRDefault="00431791"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CDCF77B" w14:textId="77777777" w:rsidR="00431791" w:rsidRPr="000E341B" w:rsidRDefault="00431791"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bookmarkEnd w:id="0"/>
    <w:p w14:paraId="0ED509A6" w14:textId="75156D83" w:rsidR="00FD4D4B" w:rsidRPr="000E341B" w:rsidRDefault="00431791" w:rsidP="0056101A">
      <w:pPr>
        <w:spacing w:after="0" w:line="240" w:lineRule="auto"/>
        <w:jc w:val="center"/>
        <w:rPr>
          <w:rFonts w:asciiTheme="majorHAnsi" w:hAnsiTheme="majorHAnsi" w:cstheme="majorHAnsi"/>
          <w:b/>
          <w:color w:val="000000" w:themeColor="text1"/>
        </w:rPr>
      </w:pPr>
      <w:r w:rsidRPr="000E341B">
        <w:rPr>
          <w:rFonts w:asciiTheme="majorHAnsi" w:hAnsiTheme="majorHAnsi" w:cstheme="majorHAnsi"/>
          <w:b/>
          <w:color w:val="000000" w:themeColor="text1"/>
        </w:rPr>
        <w:br/>
      </w:r>
      <w:r w:rsidR="00691B3C" w:rsidRPr="000E341B">
        <w:rPr>
          <w:rFonts w:asciiTheme="majorHAnsi" w:hAnsiTheme="majorHAnsi" w:cstheme="majorHAnsi"/>
          <w:b/>
          <w:color w:val="000000" w:themeColor="text1"/>
        </w:rPr>
        <w:br/>
      </w:r>
    </w:p>
    <w:p w14:paraId="0A75F767" w14:textId="77777777" w:rsidR="00FD4D4B" w:rsidRPr="000E341B" w:rsidRDefault="00FD4D4B" w:rsidP="00252FAA">
      <w:pPr>
        <w:spacing w:after="0" w:line="240" w:lineRule="auto"/>
        <w:jc w:val="center"/>
        <w:rPr>
          <w:rFonts w:asciiTheme="majorHAnsi" w:hAnsiTheme="majorHAnsi" w:cstheme="majorHAnsi"/>
          <w:b/>
          <w:color w:val="000000" w:themeColor="text1"/>
        </w:rPr>
      </w:pPr>
    </w:p>
    <w:p w14:paraId="42CD68FA" w14:textId="77777777" w:rsidR="000E341B" w:rsidRDefault="000E341B" w:rsidP="00252FAA">
      <w:pPr>
        <w:spacing w:after="0" w:line="240" w:lineRule="auto"/>
        <w:jc w:val="center"/>
        <w:rPr>
          <w:rFonts w:asciiTheme="majorHAnsi" w:hAnsiTheme="majorHAnsi" w:cstheme="majorHAnsi"/>
          <w:b/>
          <w:color w:val="000000" w:themeColor="text1"/>
        </w:rPr>
      </w:pPr>
    </w:p>
    <w:p w14:paraId="26309380" w14:textId="1F83B0FA" w:rsidR="000E341B" w:rsidRDefault="000E341B">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1826305E" w14:textId="3B044C2E" w:rsidR="00252FAA" w:rsidRPr="000E341B" w:rsidRDefault="000E341B" w:rsidP="00252FAA">
      <w:pPr>
        <w:spacing w:after="0" w:line="240" w:lineRule="auto"/>
        <w:jc w:val="center"/>
        <w:rPr>
          <w:rFonts w:asciiTheme="majorHAnsi" w:eastAsia="Times New Roman" w:hAnsiTheme="majorHAnsi" w:cstheme="majorHAnsi"/>
          <w:sz w:val="20"/>
          <w:szCs w:val="20"/>
        </w:rPr>
      </w:pPr>
      <w:r>
        <w:rPr>
          <w:rFonts w:asciiTheme="majorHAnsi" w:hAnsiTheme="majorHAnsi" w:cstheme="majorHAnsi"/>
          <w:b/>
          <w:color w:val="000000" w:themeColor="text1"/>
        </w:rPr>
        <w:lastRenderedPageBreak/>
        <w:br/>
      </w:r>
      <w:r w:rsidR="008750BC" w:rsidRPr="000E341B">
        <w:rPr>
          <w:rFonts w:asciiTheme="majorHAnsi" w:hAnsiTheme="majorHAnsi" w:cstheme="majorHAnsi"/>
          <w:b/>
          <w:color w:val="000000" w:themeColor="text1"/>
        </w:rPr>
        <w:t>DICHIARA</w:t>
      </w:r>
      <w:r w:rsidR="00A770E8" w:rsidRPr="000E341B">
        <w:rPr>
          <w:rFonts w:asciiTheme="majorHAnsi" w:hAnsiTheme="majorHAnsi" w:cstheme="majorHAnsi"/>
          <w:b/>
          <w:color w:val="000000" w:themeColor="text1"/>
        </w:rPr>
        <w:t xml:space="preserve"> (barrare le caselle con X)</w:t>
      </w:r>
      <w:r w:rsidR="00252FAA" w:rsidRPr="000E341B">
        <w:rPr>
          <w:rFonts w:asciiTheme="majorHAnsi" w:hAnsiTheme="majorHAnsi" w:cstheme="majorHAnsi"/>
          <w:b/>
          <w:bCs/>
          <w:color w:val="000000" w:themeColor="text1"/>
        </w:rPr>
        <w:t xml:space="preserve"> </w:t>
      </w:r>
    </w:p>
    <w:p w14:paraId="41274163" w14:textId="5FFBE9D9" w:rsidR="00DD79EE" w:rsidRPr="000E341B" w:rsidRDefault="00DD79EE" w:rsidP="00764BFD">
      <w:pPr>
        <w:spacing w:after="0" w:line="240" w:lineRule="auto"/>
        <w:jc w:val="center"/>
        <w:rPr>
          <w:rFonts w:asciiTheme="majorHAnsi" w:hAnsiTheme="majorHAnsi" w:cstheme="majorHAnsi"/>
          <w:b/>
          <w:color w:val="000000" w:themeColor="text1"/>
          <w:sz w:val="14"/>
          <w:szCs w:val="14"/>
        </w:rPr>
      </w:pPr>
    </w:p>
    <w:p w14:paraId="212B867D" w14:textId="77777777" w:rsidR="00D6777E" w:rsidRPr="000E341B" w:rsidRDefault="00D6777E" w:rsidP="003E113D">
      <w:pPr>
        <w:pStyle w:val="Corpotesto"/>
        <w:ind w:right="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Consapevole delle responsabilità civile e penali quale ai sensi e per gli effetti dell’art. 46 e 47 del DPR 445/2000, cui va incontro in caso di false dichiarazioni:</w:t>
      </w:r>
    </w:p>
    <w:p w14:paraId="1DD32581" w14:textId="495FAF1B"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appartenente all’ALBO DEGLI OPERATORI DELLA FORMAZIONE PROFESSIONALE “AI SENSI DELL'ART.15 DELLA LEGGE REGIONALE N.23 DEL 2019 E DELL’ ALL’ART. 5 DELLA LEGGE REGIONALE 10/2018</w:t>
      </w:r>
    </w:p>
    <w:p w14:paraId="48529344" w14:textId="4312A552"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già inserito nel REGISTRO ELENCO FORMATORI 2° LIVELLO RILEVABILI DAL SARF DELLA</w:t>
      </w:r>
      <w:r w:rsidR="003E113D" w:rsidRPr="000E341B">
        <w:rPr>
          <w:rFonts w:asciiTheme="majorHAnsi" w:eastAsia="Times New Roman" w:hAnsiTheme="majorHAnsi" w:cstheme="majorHAnsi"/>
          <w:color w:val="000000" w:themeColor="text1"/>
          <w:lang w:eastAsia="ko-KR"/>
        </w:rPr>
        <w:t xml:space="preserve"> </w:t>
      </w:r>
      <w:r w:rsidRPr="000E341B">
        <w:rPr>
          <w:rFonts w:asciiTheme="majorHAnsi" w:eastAsia="Times New Roman" w:hAnsiTheme="majorHAnsi" w:cstheme="majorHAnsi"/>
          <w:color w:val="000000" w:themeColor="text1"/>
          <w:lang w:eastAsia="ko-KR"/>
        </w:rPr>
        <w:t>REGIONE SICILIANA DI CUI ALLA LEGGE REGIONALE 23/2019 E SS.MM.II.</w:t>
      </w:r>
    </w:p>
    <w:p w14:paraId="2F2DFCBA" w14:textId="1BFD03E9" w:rsidR="00A770E8"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Pr="000E341B">
        <w:rPr>
          <w:rFonts w:asciiTheme="majorHAnsi" w:eastAsia="Times New Roman" w:hAnsiTheme="majorHAnsi" w:cstheme="majorHAnsi"/>
          <w:color w:val="000000" w:themeColor="text1"/>
          <w:lang w:eastAsia="ko-KR"/>
        </w:rPr>
        <w:t xml:space="preserve">i aver preso visione del Bando </w:t>
      </w:r>
      <w:r w:rsidR="004D46BF" w:rsidRPr="000E341B">
        <w:rPr>
          <w:rFonts w:asciiTheme="majorHAnsi" w:eastAsia="Times New Roman" w:hAnsiTheme="majorHAnsi" w:cstheme="majorHAnsi"/>
          <w:color w:val="000000" w:themeColor="text1"/>
          <w:lang w:eastAsia="ko-KR"/>
        </w:rPr>
        <w:t>di selezione</w:t>
      </w:r>
      <w:r w:rsidRPr="000E341B">
        <w:rPr>
          <w:rFonts w:asciiTheme="majorHAnsi" w:eastAsia="Times New Roman" w:hAnsiTheme="majorHAnsi" w:cstheme="majorHAnsi"/>
          <w:color w:val="000000" w:themeColor="text1"/>
          <w:lang w:eastAsia="ko-KR"/>
        </w:rPr>
        <w:t xml:space="preserve"> e di accettarne quanto ivi contenuto;</w:t>
      </w:r>
    </w:p>
    <w:p w14:paraId="483F2B5A" w14:textId="425B6289" w:rsidR="00D6777E" w:rsidRPr="000E341B" w:rsidRDefault="009C24D4"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00D6777E" w:rsidRPr="000E341B">
        <w:rPr>
          <w:rFonts w:asciiTheme="majorHAnsi" w:eastAsia="Times New Roman" w:hAnsiTheme="majorHAnsi" w:cstheme="majorHAnsi"/>
          <w:color w:val="000000" w:themeColor="text1"/>
          <w:lang w:eastAsia="ko-KR"/>
        </w:rPr>
        <w:t>i aver preso visione integrale, in riferimento al Trattamento dei dati personali, dell’INFORMATIVA AI SENSI DELL’ART. 13 DEL D. LGS. 196/2003 E DEGLI ARTICOLI 13 E 14 DEL</w:t>
      </w:r>
      <w:r w:rsidR="003E113D" w:rsidRPr="000E341B">
        <w:rPr>
          <w:rFonts w:asciiTheme="majorHAnsi" w:eastAsia="Times New Roman" w:hAnsiTheme="majorHAnsi" w:cstheme="majorHAnsi"/>
          <w:color w:val="000000" w:themeColor="text1"/>
          <w:lang w:eastAsia="ko-KR"/>
        </w:rPr>
        <w:t xml:space="preserve"> </w:t>
      </w:r>
      <w:r w:rsidR="00D6777E" w:rsidRPr="000E341B">
        <w:rPr>
          <w:rFonts w:asciiTheme="majorHAnsi" w:eastAsia="Times New Roman" w:hAnsiTheme="majorHAnsi" w:cstheme="majorHAnsi"/>
          <w:color w:val="000000" w:themeColor="text1"/>
          <w:lang w:eastAsia="ko-KR"/>
        </w:rPr>
        <w:t>REGOLAMENTO UE N. 2016/679 (Allegato A.1) e di essere consapevole che la mancata comunicazione dei dati personali impedisce di dare corso alla procedura di reclutamento in quanto tali dati risultano necessari per garantire il rispetto degli specifici adempimenti previsti dal Bando</w:t>
      </w:r>
    </w:p>
    <w:p w14:paraId="3A6EF87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cittadino italiano o di uno degli stati membri della Unione Europea;</w:t>
      </w:r>
    </w:p>
    <w:p w14:paraId="4E3E7566"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essere escluso dall’elettorato politico attivo, né essere stato licenziato, destituito o dispensato dall’impiego presso una Pubblica Amministrazione;</w:t>
      </w:r>
    </w:p>
    <w:p w14:paraId="4D2A9C2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avere riportato condanne penali e non avere procedimenti penali pendenti a proprio carico;</w:t>
      </w:r>
    </w:p>
    <w:p w14:paraId="76B6472E"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nel seguente stato occupazionale …………………………………………………………………….</w:t>
      </w:r>
    </w:p>
    <w:p w14:paraId="49D5B1F0"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in possesso del seguente titolo di studio……………………………………………………………..</w:t>
      </w:r>
    </w:p>
    <w:p w14:paraId="26181257"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l’indirizzo al quale recapitare eventuali comunicazioni è quello della residenza e quello dell’e-mail;</w:t>
      </w:r>
    </w:p>
    <w:p w14:paraId="0484586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comunicare tempestivamente ogni modifica o variazione di quanto dichiarato nella presente domanda;</w:t>
      </w:r>
    </w:p>
    <w:p w14:paraId="643FC46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i dati riportati nella presente domanda sono veritieri e rispondono alla situazione di fatto e di diritto esistenti alla data della presente;</w:t>
      </w:r>
    </w:p>
    <w:p w14:paraId="7D5F6A1A"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le informazioni indicate nel curriculum vitae allegato sono veritieri;</w:t>
      </w:r>
    </w:p>
    <w:p w14:paraId="507665D9" w14:textId="531422A4"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possedere i requ</w:t>
      </w:r>
      <w:r w:rsidR="00602606" w:rsidRPr="000E341B">
        <w:rPr>
          <w:rFonts w:asciiTheme="majorHAnsi" w:eastAsia="Times New Roman" w:hAnsiTheme="majorHAnsi" w:cstheme="majorHAnsi"/>
          <w:color w:val="000000" w:themeColor="text1"/>
          <w:lang w:eastAsia="ko-KR"/>
        </w:rPr>
        <w:t>isiti di cui sopracitato avviso</w:t>
      </w:r>
      <w:r w:rsidR="000E341B">
        <w:rPr>
          <w:rFonts w:asciiTheme="majorHAnsi" w:eastAsia="Times New Roman" w:hAnsiTheme="majorHAnsi" w:cstheme="majorHAnsi"/>
          <w:color w:val="000000" w:themeColor="text1"/>
          <w:lang w:eastAsia="ko-KR"/>
        </w:rPr>
        <w:t>.</w:t>
      </w:r>
    </w:p>
    <w:p w14:paraId="1931F429" w14:textId="77777777" w:rsidR="00602606" w:rsidRPr="000E341B" w:rsidRDefault="00602606" w:rsidP="003E113D">
      <w:pPr>
        <w:pStyle w:val="Corpotesto"/>
        <w:suppressAutoHyphens/>
        <w:spacing w:before="7" w:after="0" w:line="240" w:lineRule="auto"/>
        <w:ind w:right="4"/>
        <w:jc w:val="both"/>
        <w:rPr>
          <w:rFonts w:asciiTheme="majorHAnsi" w:eastAsia="Times New Roman" w:hAnsiTheme="majorHAnsi" w:cstheme="majorHAnsi"/>
          <w:color w:val="000000" w:themeColor="text1"/>
          <w:lang w:eastAsia="ko-KR"/>
        </w:rPr>
      </w:pPr>
    </w:p>
    <w:p w14:paraId="355BF4AB" w14:textId="4D74FE2B" w:rsidR="00397A66" w:rsidRPr="000E341B" w:rsidRDefault="008931BC" w:rsidP="003E113D">
      <w:pPr>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Si</w:t>
      </w:r>
      <w:r w:rsidR="004C191D" w:rsidRPr="000E341B">
        <w:rPr>
          <w:rFonts w:asciiTheme="majorHAnsi" w:hAnsiTheme="majorHAnsi" w:cstheme="majorHAnsi"/>
          <w:color w:val="000000" w:themeColor="text1"/>
        </w:rPr>
        <w:t xml:space="preserve"> allega</w:t>
      </w:r>
      <w:r w:rsidR="00E83169" w:rsidRPr="000E341B">
        <w:rPr>
          <w:rFonts w:asciiTheme="majorHAnsi" w:hAnsiTheme="majorHAnsi" w:cstheme="majorHAnsi"/>
          <w:color w:val="000000" w:themeColor="text1"/>
        </w:rPr>
        <w:t>no</w:t>
      </w:r>
      <w:r w:rsidR="00397A66" w:rsidRPr="000E341B">
        <w:rPr>
          <w:rFonts w:asciiTheme="majorHAnsi" w:hAnsiTheme="majorHAnsi" w:cstheme="majorHAnsi"/>
          <w:color w:val="000000" w:themeColor="text1"/>
        </w:rPr>
        <w:t xml:space="preserve"> alla presente:</w:t>
      </w:r>
    </w:p>
    <w:p w14:paraId="47E7425A" w14:textId="17B9A406" w:rsidR="007F2204" w:rsidRPr="000E341B" w:rsidRDefault="007F2204" w:rsidP="003E113D">
      <w:pPr>
        <w:pStyle w:val="Paragrafoelenco"/>
        <w:numPr>
          <w:ilvl w:val="0"/>
          <w:numId w:val="5"/>
        </w:numPr>
        <w:spacing w:after="0" w:line="240" w:lineRule="auto"/>
        <w:ind w:right="4"/>
        <w:contextualSpacing/>
        <w:jc w:val="both"/>
        <w:rPr>
          <w:rFonts w:asciiTheme="majorHAnsi" w:hAnsiTheme="majorHAnsi" w:cstheme="majorHAnsi"/>
          <w:color w:val="000000" w:themeColor="text1"/>
        </w:rPr>
      </w:pPr>
      <w:r w:rsidRPr="000E341B">
        <w:rPr>
          <w:rFonts w:asciiTheme="majorHAnsi" w:hAnsiTheme="majorHAnsi" w:cstheme="majorHAnsi"/>
          <w:color w:val="000000" w:themeColor="text1"/>
        </w:rPr>
        <w:t>curriculum vitae in formato Europeo reso sotto forma di dichiarazione sostitutiva ai sensi degli art. 46 e 47 del DPR 445/2000, con liberatoria al trattamento dei dati, da cui si dovranno chiaramente evincere le informazioni oggetto della valutazione;</w:t>
      </w:r>
    </w:p>
    <w:p w14:paraId="756758AD" w14:textId="77777777" w:rsidR="0060260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 xml:space="preserve">fotocopia di un documento di identità in corso di validità </w:t>
      </w:r>
    </w:p>
    <w:p w14:paraId="1EBC9267" w14:textId="18C1E534" w:rsidR="007F2204"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copia del codice fiscale;</w:t>
      </w:r>
    </w:p>
    <w:p w14:paraId="214C32D4" w14:textId="43492FD1" w:rsidR="00397A6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eventuale documentazione comprovante il possesso dei requisiti richiesti</w:t>
      </w:r>
    </w:p>
    <w:p w14:paraId="0346B920" w14:textId="1C47A0F9" w:rsidR="00397A66" w:rsidRPr="000E341B" w:rsidRDefault="003E113D" w:rsidP="003E113D">
      <w:pPr>
        <w:spacing w:line="240" w:lineRule="auto"/>
        <w:ind w:right="4"/>
        <w:jc w:val="both"/>
        <w:rPr>
          <w:rFonts w:asciiTheme="majorHAnsi" w:hAnsiTheme="majorHAnsi" w:cstheme="majorHAnsi"/>
          <w:i/>
          <w:color w:val="000000" w:themeColor="text1"/>
        </w:rPr>
      </w:pPr>
      <w:r w:rsidRPr="000E341B">
        <w:rPr>
          <w:rFonts w:asciiTheme="majorHAnsi" w:hAnsiTheme="majorHAnsi" w:cstheme="majorHAnsi"/>
          <w:i/>
          <w:color w:val="000000" w:themeColor="text1"/>
        </w:rPr>
        <w:br/>
      </w:r>
      <w:r w:rsidR="00397A66" w:rsidRPr="000E341B">
        <w:rPr>
          <w:rFonts w:asciiTheme="majorHAnsi" w:hAnsiTheme="majorHAnsi" w:cstheme="majorHAnsi"/>
          <w:i/>
          <w:color w:val="000000" w:themeColor="text1"/>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851EEEC" w14:textId="46AB8F71" w:rsidR="00263536" w:rsidRPr="000E341B" w:rsidRDefault="00397A66" w:rsidP="003E113D">
      <w:pPr>
        <w:spacing w:after="0" w:line="240" w:lineRule="auto"/>
        <w:ind w:right="4"/>
        <w:rPr>
          <w:rFonts w:asciiTheme="majorHAnsi" w:hAnsiTheme="majorHAnsi" w:cstheme="majorHAnsi"/>
        </w:rPr>
      </w:pPr>
      <w:r w:rsidRPr="000E341B">
        <w:rPr>
          <w:rFonts w:asciiTheme="majorHAnsi" w:hAnsiTheme="majorHAnsi" w:cstheme="majorHAnsi"/>
          <w:color w:val="000000" w:themeColor="text1"/>
        </w:rPr>
        <w:t>Luogo e data</w:t>
      </w:r>
      <w:r w:rsidR="00FB79EA" w:rsidRPr="000E341B">
        <w:rPr>
          <w:rFonts w:asciiTheme="majorHAnsi" w:hAnsiTheme="majorHAnsi" w:cstheme="majorHAnsi"/>
          <w:color w:val="000000" w:themeColor="text1"/>
        </w:rPr>
        <w:t xml:space="preserve"> ____________________________   </w:t>
      </w:r>
      <w:r w:rsidR="003E113D" w:rsidRPr="000E341B">
        <w:rPr>
          <w:rFonts w:asciiTheme="majorHAnsi" w:hAnsiTheme="majorHAnsi" w:cstheme="majorHAnsi"/>
          <w:color w:val="000000" w:themeColor="text1"/>
        </w:rPr>
        <w:t xml:space="preserve">            </w:t>
      </w:r>
      <w:r w:rsidR="00FB79EA" w:rsidRPr="000E341B">
        <w:rPr>
          <w:rFonts w:asciiTheme="majorHAnsi" w:hAnsiTheme="majorHAnsi" w:cstheme="majorHAnsi"/>
          <w:color w:val="000000" w:themeColor="text1"/>
        </w:rPr>
        <w:t xml:space="preserve">  </w:t>
      </w:r>
      <w:r w:rsidRPr="000E341B">
        <w:rPr>
          <w:rFonts w:asciiTheme="majorHAnsi" w:hAnsiTheme="majorHAnsi" w:cstheme="majorHAnsi"/>
          <w:color w:val="000000" w:themeColor="text1"/>
        </w:rPr>
        <w:t>Firma_________________________________</w:t>
      </w:r>
    </w:p>
    <w:sectPr w:rsidR="00263536" w:rsidRPr="000E341B" w:rsidSect="00F16733">
      <w:headerReference w:type="even" r:id="rId12"/>
      <w:headerReference w:type="default" r:id="rId13"/>
      <w:footerReference w:type="even" r:id="rId14"/>
      <w:footerReference w:type="default" r:id="rId15"/>
      <w:headerReference w:type="first" r:id="rId16"/>
      <w:footerReference w:type="first" r:id="rId17"/>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F2468A" w14:textId="77777777" w:rsidR="00BB16B6" w:rsidRDefault="00BB16B6" w:rsidP="00C265FD">
      <w:pPr>
        <w:spacing w:after="0" w:line="240" w:lineRule="auto"/>
      </w:pPr>
      <w:r>
        <w:separator/>
      </w:r>
    </w:p>
  </w:endnote>
  <w:endnote w:type="continuationSeparator" w:id="0">
    <w:p w14:paraId="62E15F31" w14:textId="77777777" w:rsidR="00BB16B6" w:rsidRDefault="00BB16B6"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16E90" w14:textId="77777777" w:rsidR="003C18E9" w:rsidRDefault="003C18E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6AF298D7" w:rsidR="006473CC" w:rsidRDefault="006473CC" w:rsidP="006473CC">
    <w:pPr>
      <w:pStyle w:val="Pidipagina"/>
    </w:pPr>
    <w:bookmarkStart w:id="1" w:name="_GoBack"/>
    <w:r w:rsidRPr="000E2A5C">
      <w:rPr>
        <w:sz w:val="20"/>
      </w:rPr>
      <w:t>ALLEGATO 1 SEDE CORSUALE: BAGHERIA</w:t>
    </w:r>
    <w:r w:rsidRPr="000E2A5C">
      <w:rPr>
        <w:sz w:val="20"/>
      </w:rPr>
      <w:tab/>
    </w:r>
    <w:bookmarkEnd w:id="1"/>
    <w:r w:rsidRPr="006473CC">
      <w:rPr>
        <w:b/>
      </w:rPr>
      <w:tab/>
    </w:r>
    <w:r w:rsidRPr="006473CC">
      <w:rPr>
        <w:b/>
      </w:rPr>
      <w:tab/>
    </w:r>
    <w:r w:rsidRPr="006473CC">
      <w:t xml:space="preserve"> </w:t>
    </w:r>
    <w:r>
      <w:fldChar w:fldCharType="begin"/>
    </w:r>
    <w:r>
      <w:instrText>PAGE   \* MERGEFORMAT</w:instrText>
    </w:r>
    <w:r>
      <w:fldChar w:fldCharType="separate"/>
    </w:r>
    <w:r w:rsidR="00AF2745">
      <w:rPr>
        <w:noProof/>
      </w:rPr>
      <w:t>1</w:t>
    </w:r>
    <w:r>
      <w:fldChar w:fldCharType="end"/>
    </w:r>
  </w:p>
  <w:p w14:paraId="6479FEDE" w14:textId="77777777" w:rsidR="006473CC" w:rsidRDefault="006473CC">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0BD7D" w14:textId="77777777" w:rsidR="003C18E9" w:rsidRDefault="003C18E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25124" w14:textId="77777777" w:rsidR="00BB16B6" w:rsidRDefault="00BB16B6" w:rsidP="00C265FD">
      <w:pPr>
        <w:spacing w:after="0" w:line="240" w:lineRule="auto"/>
      </w:pPr>
      <w:r>
        <w:separator/>
      </w:r>
    </w:p>
  </w:footnote>
  <w:footnote w:type="continuationSeparator" w:id="0">
    <w:p w14:paraId="505D36B7" w14:textId="77777777" w:rsidR="00BB16B6" w:rsidRDefault="00BB16B6" w:rsidP="00C265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15F94" w14:textId="77777777" w:rsidR="003C18E9" w:rsidRDefault="003C18E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BBBD6" w14:textId="77777777" w:rsidR="003C18E9" w:rsidRDefault="003C18E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2C4D2" w14:textId="77777777" w:rsidR="003C18E9" w:rsidRDefault="003C18E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C1"/>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E43D3"/>
    <w:multiLevelType w:val="multilevel"/>
    <w:tmpl w:val="7CBC9C6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63511"/>
    <w:multiLevelType w:val="hybridMultilevel"/>
    <w:tmpl w:val="3514954A"/>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D2765F"/>
    <w:multiLevelType w:val="multilevel"/>
    <w:tmpl w:val="EA22971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EB7ECB"/>
    <w:multiLevelType w:val="multilevel"/>
    <w:tmpl w:val="025CFB2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0C2C5D"/>
    <w:multiLevelType w:val="hybridMultilevel"/>
    <w:tmpl w:val="6E5AD97C"/>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2BD187A"/>
    <w:multiLevelType w:val="multilevel"/>
    <w:tmpl w:val="7D5CBED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64213D2"/>
    <w:multiLevelType w:val="multilevel"/>
    <w:tmpl w:val="10EA3024"/>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1C52DE"/>
    <w:multiLevelType w:val="hybridMultilevel"/>
    <w:tmpl w:val="D13A57D8"/>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8DF5504"/>
    <w:multiLevelType w:val="hybridMultilevel"/>
    <w:tmpl w:val="A8BCD0E4"/>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BBC2DFE"/>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A7178D"/>
    <w:multiLevelType w:val="multilevel"/>
    <w:tmpl w:val="6082B8C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14">
    <w:nsid w:val="329D64E0"/>
    <w:multiLevelType w:val="multilevel"/>
    <w:tmpl w:val="3E1AFD1E"/>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230BB1"/>
    <w:multiLevelType w:val="multilevel"/>
    <w:tmpl w:val="8614109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FF35E5"/>
    <w:multiLevelType w:val="hybridMultilevel"/>
    <w:tmpl w:val="558C727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8AC5D37"/>
    <w:multiLevelType w:val="multilevel"/>
    <w:tmpl w:val="B846C5A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D7571"/>
    <w:multiLevelType w:val="multilevel"/>
    <w:tmpl w:val="61D2168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744D94"/>
    <w:multiLevelType w:val="hybridMultilevel"/>
    <w:tmpl w:val="D67851F6"/>
    <w:lvl w:ilvl="0" w:tplc="04100001">
      <w:start w:val="1"/>
      <w:numFmt w:val="bullet"/>
      <w:lvlText w:val=""/>
      <w:lvlJc w:val="left"/>
      <w:pPr>
        <w:ind w:left="720" w:hanging="360"/>
      </w:pPr>
      <w:rPr>
        <w:rFonts w:ascii="Symbol" w:hAnsi="Symbo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6F43425"/>
    <w:multiLevelType w:val="multilevel"/>
    <w:tmpl w:val="6F98942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5225BE"/>
    <w:multiLevelType w:val="hybridMultilevel"/>
    <w:tmpl w:val="D826AB1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nsid w:val="49674B8C"/>
    <w:multiLevelType w:val="multilevel"/>
    <w:tmpl w:val="02EEE18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0B21DC"/>
    <w:multiLevelType w:val="hybridMultilevel"/>
    <w:tmpl w:val="ABA4661C"/>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C6B7C37"/>
    <w:multiLevelType w:val="multilevel"/>
    <w:tmpl w:val="471A380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9605CD"/>
    <w:multiLevelType w:val="multilevel"/>
    <w:tmpl w:val="654A57A8"/>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E823C1"/>
    <w:multiLevelType w:val="hybridMultilevel"/>
    <w:tmpl w:val="C504C10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D031012"/>
    <w:multiLevelType w:val="multilevel"/>
    <w:tmpl w:val="6B089EB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E7667E"/>
    <w:multiLevelType w:val="hybridMultilevel"/>
    <w:tmpl w:val="3DB6E5C4"/>
    <w:lvl w:ilvl="0" w:tplc="30CEA4B4">
      <w:start w:val="2026"/>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C48513A"/>
    <w:multiLevelType w:val="hybridMultilevel"/>
    <w:tmpl w:val="04604B2A"/>
    <w:lvl w:ilvl="0" w:tplc="15DE568E">
      <w:numFmt w:val="bullet"/>
      <w:lvlText w:val="□"/>
      <w:lvlJc w:val="left"/>
      <w:pPr>
        <w:ind w:left="720" w:hanging="360"/>
      </w:pPr>
      <w:rPr>
        <w:rFonts w:ascii="Arial" w:eastAsia="Arial" w:hAnsi="Arial" w:cs="Arial" w:hint="default"/>
        <w:color w:val="221F1F"/>
        <w:w w:val="100"/>
        <w:sz w:val="32"/>
        <w:szCs w:val="32"/>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CD4601E"/>
    <w:multiLevelType w:val="hybridMultilevel"/>
    <w:tmpl w:val="774ABF16"/>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6EBC030D"/>
    <w:multiLevelType w:val="multilevel"/>
    <w:tmpl w:val="8E7CA65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1C7EA7"/>
    <w:multiLevelType w:val="hybridMultilevel"/>
    <w:tmpl w:val="5D2CE3C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nsid w:val="74F101AA"/>
    <w:multiLevelType w:val="multilevel"/>
    <w:tmpl w:val="F9E67872"/>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1318CC"/>
    <w:multiLevelType w:val="multilevel"/>
    <w:tmpl w:val="E3363A7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nsid w:val="7F507F6D"/>
    <w:multiLevelType w:val="multilevel"/>
    <w:tmpl w:val="B6F69EC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6771DA"/>
    <w:multiLevelType w:val="multilevel"/>
    <w:tmpl w:val="1362EA9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1"/>
  </w:num>
  <w:num w:numId="3">
    <w:abstractNumId w:val="37"/>
  </w:num>
  <w:num w:numId="4">
    <w:abstractNumId w:val="7"/>
  </w:num>
  <w:num w:numId="5">
    <w:abstractNumId w:val="38"/>
  </w:num>
  <w:num w:numId="6">
    <w:abstractNumId w:val="19"/>
  </w:num>
  <w:num w:numId="7">
    <w:abstractNumId w:val="15"/>
  </w:num>
  <w:num w:numId="8">
    <w:abstractNumId w:val="12"/>
  </w:num>
  <w:num w:numId="9">
    <w:abstractNumId w:val="6"/>
  </w:num>
  <w:num w:numId="10">
    <w:abstractNumId w:val="4"/>
  </w:num>
  <w:num w:numId="11">
    <w:abstractNumId w:val="5"/>
  </w:num>
  <w:num w:numId="12">
    <w:abstractNumId w:val="23"/>
  </w:num>
  <w:num w:numId="13">
    <w:abstractNumId w:val="0"/>
  </w:num>
  <w:num w:numId="14">
    <w:abstractNumId w:val="11"/>
  </w:num>
  <w:num w:numId="15">
    <w:abstractNumId w:val="3"/>
  </w:num>
  <w:num w:numId="16">
    <w:abstractNumId w:val="24"/>
  </w:num>
  <w:num w:numId="17">
    <w:abstractNumId w:val="40"/>
  </w:num>
  <w:num w:numId="18">
    <w:abstractNumId w:val="35"/>
  </w:num>
  <w:num w:numId="19">
    <w:abstractNumId w:val="26"/>
  </w:num>
  <w:num w:numId="20">
    <w:abstractNumId w:val="29"/>
  </w:num>
  <w:num w:numId="21">
    <w:abstractNumId w:val="27"/>
  </w:num>
  <w:num w:numId="22">
    <w:abstractNumId w:val="36"/>
  </w:num>
  <w:num w:numId="23">
    <w:abstractNumId w:val="8"/>
  </w:num>
  <w:num w:numId="24">
    <w:abstractNumId w:val="33"/>
  </w:num>
  <w:num w:numId="25">
    <w:abstractNumId w:val="22"/>
  </w:num>
  <w:num w:numId="26">
    <w:abstractNumId w:val="1"/>
  </w:num>
  <w:num w:numId="27">
    <w:abstractNumId w:val="10"/>
  </w:num>
  <w:num w:numId="28">
    <w:abstractNumId w:val="32"/>
  </w:num>
  <w:num w:numId="29">
    <w:abstractNumId w:val="39"/>
  </w:num>
  <w:num w:numId="30">
    <w:abstractNumId w:val="17"/>
  </w:num>
  <w:num w:numId="31">
    <w:abstractNumId w:val="14"/>
  </w:num>
  <w:num w:numId="32">
    <w:abstractNumId w:val="34"/>
  </w:num>
  <w:num w:numId="33">
    <w:abstractNumId w:val="13"/>
  </w:num>
  <w:num w:numId="34">
    <w:abstractNumId w:val="31"/>
  </w:num>
  <w:num w:numId="35">
    <w:abstractNumId w:val="20"/>
  </w:num>
  <w:num w:numId="36">
    <w:abstractNumId w:val="30"/>
  </w:num>
  <w:num w:numId="37">
    <w:abstractNumId w:val="16"/>
  </w:num>
  <w:num w:numId="38">
    <w:abstractNumId w:val="9"/>
  </w:num>
  <w:num w:numId="39">
    <w:abstractNumId w:val="2"/>
  </w:num>
  <w:num w:numId="40">
    <w:abstractNumId w:val="25"/>
  </w:num>
  <w:num w:numId="41">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11036"/>
    <w:rsid w:val="00024241"/>
    <w:rsid w:val="00024D0D"/>
    <w:rsid w:val="00037F97"/>
    <w:rsid w:val="00043046"/>
    <w:rsid w:val="00060F4B"/>
    <w:rsid w:val="00071585"/>
    <w:rsid w:val="00073513"/>
    <w:rsid w:val="000A3BEE"/>
    <w:rsid w:val="000A5BAA"/>
    <w:rsid w:val="000B1127"/>
    <w:rsid w:val="000B2FF5"/>
    <w:rsid w:val="000D19BB"/>
    <w:rsid w:val="000D432A"/>
    <w:rsid w:val="000D4D3D"/>
    <w:rsid w:val="000D606F"/>
    <w:rsid w:val="000D7AC0"/>
    <w:rsid w:val="000E0779"/>
    <w:rsid w:val="000E2A5C"/>
    <w:rsid w:val="000E341B"/>
    <w:rsid w:val="000F5DE5"/>
    <w:rsid w:val="00101887"/>
    <w:rsid w:val="00102E33"/>
    <w:rsid w:val="00104096"/>
    <w:rsid w:val="00113424"/>
    <w:rsid w:val="001136C9"/>
    <w:rsid w:val="001168DF"/>
    <w:rsid w:val="00117F84"/>
    <w:rsid w:val="00121B95"/>
    <w:rsid w:val="001228A9"/>
    <w:rsid w:val="00131A62"/>
    <w:rsid w:val="00157C0F"/>
    <w:rsid w:val="00161FA8"/>
    <w:rsid w:val="00167F2C"/>
    <w:rsid w:val="00173DC0"/>
    <w:rsid w:val="001932E0"/>
    <w:rsid w:val="00193E51"/>
    <w:rsid w:val="001940BF"/>
    <w:rsid w:val="001948EE"/>
    <w:rsid w:val="001A6095"/>
    <w:rsid w:val="001A7003"/>
    <w:rsid w:val="001C1CDD"/>
    <w:rsid w:val="001C23FE"/>
    <w:rsid w:val="001D2062"/>
    <w:rsid w:val="001F715E"/>
    <w:rsid w:val="00200C2C"/>
    <w:rsid w:val="00214E9B"/>
    <w:rsid w:val="00230F89"/>
    <w:rsid w:val="002405A9"/>
    <w:rsid w:val="00252FAA"/>
    <w:rsid w:val="0025442F"/>
    <w:rsid w:val="002545F8"/>
    <w:rsid w:val="00263536"/>
    <w:rsid w:val="00265193"/>
    <w:rsid w:val="002667D6"/>
    <w:rsid w:val="00273E8C"/>
    <w:rsid w:val="00287C4F"/>
    <w:rsid w:val="002B345D"/>
    <w:rsid w:val="002C003B"/>
    <w:rsid w:val="002E3FE4"/>
    <w:rsid w:val="002F1EBE"/>
    <w:rsid w:val="002F2FEA"/>
    <w:rsid w:val="002F7263"/>
    <w:rsid w:val="002F7C2B"/>
    <w:rsid w:val="00301851"/>
    <w:rsid w:val="003119B3"/>
    <w:rsid w:val="00317AC9"/>
    <w:rsid w:val="00335D28"/>
    <w:rsid w:val="0034035B"/>
    <w:rsid w:val="00362239"/>
    <w:rsid w:val="003715CE"/>
    <w:rsid w:val="003750DB"/>
    <w:rsid w:val="00390A0D"/>
    <w:rsid w:val="00395DD6"/>
    <w:rsid w:val="00397A66"/>
    <w:rsid w:val="003C18E9"/>
    <w:rsid w:val="003D1912"/>
    <w:rsid w:val="003E113D"/>
    <w:rsid w:val="003E1C66"/>
    <w:rsid w:val="003E4184"/>
    <w:rsid w:val="003E4C7F"/>
    <w:rsid w:val="004105F7"/>
    <w:rsid w:val="00427927"/>
    <w:rsid w:val="00431791"/>
    <w:rsid w:val="00442199"/>
    <w:rsid w:val="0045013B"/>
    <w:rsid w:val="004552F1"/>
    <w:rsid w:val="0045611C"/>
    <w:rsid w:val="0046404A"/>
    <w:rsid w:val="00466AEA"/>
    <w:rsid w:val="004811CB"/>
    <w:rsid w:val="00485606"/>
    <w:rsid w:val="0049263E"/>
    <w:rsid w:val="00492DD7"/>
    <w:rsid w:val="004A5250"/>
    <w:rsid w:val="004B38D7"/>
    <w:rsid w:val="004C191D"/>
    <w:rsid w:val="004D46BF"/>
    <w:rsid w:val="004E0CD3"/>
    <w:rsid w:val="004F6EF9"/>
    <w:rsid w:val="00520F16"/>
    <w:rsid w:val="0052237C"/>
    <w:rsid w:val="0052308A"/>
    <w:rsid w:val="0055141F"/>
    <w:rsid w:val="00552189"/>
    <w:rsid w:val="0056101A"/>
    <w:rsid w:val="00571543"/>
    <w:rsid w:val="005966C8"/>
    <w:rsid w:val="005A4031"/>
    <w:rsid w:val="005E1CAA"/>
    <w:rsid w:val="005E733A"/>
    <w:rsid w:val="005F5135"/>
    <w:rsid w:val="005F62F9"/>
    <w:rsid w:val="00600680"/>
    <w:rsid w:val="006008F5"/>
    <w:rsid w:val="00602606"/>
    <w:rsid w:val="00611141"/>
    <w:rsid w:val="00626839"/>
    <w:rsid w:val="006443BC"/>
    <w:rsid w:val="006473CC"/>
    <w:rsid w:val="006575E0"/>
    <w:rsid w:val="006623F6"/>
    <w:rsid w:val="00664343"/>
    <w:rsid w:val="00676D28"/>
    <w:rsid w:val="00691B3C"/>
    <w:rsid w:val="006937A0"/>
    <w:rsid w:val="006A5563"/>
    <w:rsid w:val="006D2339"/>
    <w:rsid w:val="006D241E"/>
    <w:rsid w:val="006D5036"/>
    <w:rsid w:val="006D6FDE"/>
    <w:rsid w:val="006F6E6B"/>
    <w:rsid w:val="00707541"/>
    <w:rsid w:val="0071062B"/>
    <w:rsid w:val="00720425"/>
    <w:rsid w:val="00721539"/>
    <w:rsid w:val="00723634"/>
    <w:rsid w:val="00730C87"/>
    <w:rsid w:val="00732B0A"/>
    <w:rsid w:val="007415CA"/>
    <w:rsid w:val="00743B97"/>
    <w:rsid w:val="00745790"/>
    <w:rsid w:val="00751D75"/>
    <w:rsid w:val="007526F5"/>
    <w:rsid w:val="007578C0"/>
    <w:rsid w:val="0076270A"/>
    <w:rsid w:val="00764BFD"/>
    <w:rsid w:val="007A552F"/>
    <w:rsid w:val="007A61D1"/>
    <w:rsid w:val="007B3E10"/>
    <w:rsid w:val="007C282E"/>
    <w:rsid w:val="007D5193"/>
    <w:rsid w:val="007E6B3A"/>
    <w:rsid w:val="007E7CC0"/>
    <w:rsid w:val="007F0505"/>
    <w:rsid w:val="007F2204"/>
    <w:rsid w:val="007F6C2E"/>
    <w:rsid w:val="00800500"/>
    <w:rsid w:val="00801F1F"/>
    <w:rsid w:val="00810828"/>
    <w:rsid w:val="00835428"/>
    <w:rsid w:val="00841226"/>
    <w:rsid w:val="00841711"/>
    <w:rsid w:val="00841F86"/>
    <w:rsid w:val="00850EEA"/>
    <w:rsid w:val="00853171"/>
    <w:rsid w:val="0086031B"/>
    <w:rsid w:val="00863E9E"/>
    <w:rsid w:val="0086679B"/>
    <w:rsid w:val="00874232"/>
    <w:rsid w:val="008750BC"/>
    <w:rsid w:val="0088305F"/>
    <w:rsid w:val="008931BC"/>
    <w:rsid w:val="00894B28"/>
    <w:rsid w:val="008972DC"/>
    <w:rsid w:val="008B1C45"/>
    <w:rsid w:val="008C5F6B"/>
    <w:rsid w:val="008C67EF"/>
    <w:rsid w:val="008D49A3"/>
    <w:rsid w:val="008E5569"/>
    <w:rsid w:val="008E6B88"/>
    <w:rsid w:val="008F36CC"/>
    <w:rsid w:val="008F3C49"/>
    <w:rsid w:val="00902A33"/>
    <w:rsid w:val="00916C4F"/>
    <w:rsid w:val="0092073A"/>
    <w:rsid w:val="0095243C"/>
    <w:rsid w:val="00975492"/>
    <w:rsid w:val="009806FC"/>
    <w:rsid w:val="00990BB1"/>
    <w:rsid w:val="009A5903"/>
    <w:rsid w:val="009A5D5F"/>
    <w:rsid w:val="009B11AB"/>
    <w:rsid w:val="009B2511"/>
    <w:rsid w:val="009B29A4"/>
    <w:rsid w:val="009C1311"/>
    <w:rsid w:val="009C24D4"/>
    <w:rsid w:val="009D235B"/>
    <w:rsid w:val="009E2FC8"/>
    <w:rsid w:val="009E33AE"/>
    <w:rsid w:val="009E44ED"/>
    <w:rsid w:val="009E71B4"/>
    <w:rsid w:val="00A05926"/>
    <w:rsid w:val="00A0609A"/>
    <w:rsid w:val="00A27039"/>
    <w:rsid w:val="00A27087"/>
    <w:rsid w:val="00A362F6"/>
    <w:rsid w:val="00A605B7"/>
    <w:rsid w:val="00A770E8"/>
    <w:rsid w:val="00A83F01"/>
    <w:rsid w:val="00A86E91"/>
    <w:rsid w:val="00A970EE"/>
    <w:rsid w:val="00A97718"/>
    <w:rsid w:val="00AA1D29"/>
    <w:rsid w:val="00AB3387"/>
    <w:rsid w:val="00AB55B3"/>
    <w:rsid w:val="00AC5012"/>
    <w:rsid w:val="00AE2C1C"/>
    <w:rsid w:val="00AE5355"/>
    <w:rsid w:val="00AE6EAC"/>
    <w:rsid w:val="00AF2745"/>
    <w:rsid w:val="00AF32F2"/>
    <w:rsid w:val="00B074A9"/>
    <w:rsid w:val="00B10019"/>
    <w:rsid w:val="00B10D60"/>
    <w:rsid w:val="00B14889"/>
    <w:rsid w:val="00B262D4"/>
    <w:rsid w:val="00B32E9A"/>
    <w:rsid w:val="00B402C1"/>
    <w:rsid w:val="00B430BE"/>
    <w:rsid w:val="00B50568"/>
    <w:rsid w:val="00B5690E"/>
    <w:rsid w:val="00B71FAC"/>
    <w:rsid w:val="00B7246D"/>
    <w:rsid w:val="00B7493E"/>
    <w:rsid w:val="00B75542"/>
    <w:rsid w:val="00B82D04"/>
    <w:rsid w:val="00B95566"/>
    <w:rsid w:val="00BA2158"/>
    <w:rsid w:val="00BA7B23"/>
    <w:rsid w:val="00BB16B6"/>
    <w:rsid w:val="00BB360E"/>
    <w:rsid w:val="00BB66E3"/>
    <w:rsid w:val="00BB6E83"/>
    <w:rsid w:val="00BC2E05"/>
    <w:rsid w:val="00BC6443"/>
    <w:rsid w:val="00BD1BF8"/>
    <w:rsid w:val="00BD585F"/>
    <w:rsid w:val="00BD6EE6"/>
    <w:rsid w:val="00BE0397"/>
    <w:rsid w:val="00BE2837"/>
    <w:rsid w:val="00BF3A82"/>
    <w:rsid w:val="00BF607D"/>
    <w:rsid w:val="00C01612"/>
    <w:rsid w:val="00C0538A"/>
    <w:rsid w:val="00C05DB3"/>
    <w:rsid w:val="00C16FE5"/>
    <w:rsid w:val="00C17FDD"/>
    <w:rsid w:val="00C265FD"/>
    <w:rsid w:val="00C34192"/>
    <w:rsid w:val="00C54075"/>
    <w:rsid w:val="00C57F42"/>
    <w:rsid w:val="00C659DA"/>
    <w:rsid w:val="00C67493"/>
    <w:rsid w:val="00C7053F"/>
    <w:rsid w:val="00CA445D"/>
    <w:rsid w:val="00CB35B8"/>
    <w:rsid w:val="00CD270C"/>
    <w:rsid w:val="00CD586B"/>
    <w:rsid w:val="00CE7674"/>
    <w:rsid w:val="00CF6253"/>
    <w:rsid w:val="00D0693B"/>
    <w:rsid w:val="00D06E19"/>
    <w:rsid w:val="00D10CDD"/>
    <w:rsid w:val="00D13EA0"/>
    <w:rsid w:val="00D2240B"/>
    <w:rsid w:val="00D26D0A"/>
    <w:rsid w:val="00D27349"/>
    <w:rsid w:val="00D278BA"/>
    <w:rsid w:val="00D32494"/>
    <w:rsid w:val="00D40B05"/>
    <w:rsid w:val="00D54E53"/>
    <w:rsid w:val="00D63E1E"/>
    <w:rsid w:val="00D6483A"/>
    <w:rsid w:val="00D6777E"/>
    <w:rsid w:val="00D7164D"/>
    <w:rsid w:val="00D74272"/>
    <w:rsid w:val="00D74569"/>
    <w:rsid w:val="00D7597C"/>
    <w:rsid w:val="00D82D57"/>
    <w:rsid w:val="00D93F37"/>
    <w:rsid w:val="00DA34A2"/>
    <w:rsid w:val="00DC283A"/>
    <w:rsid w:val="00DD3978"/>
    <w:rsid w:val="00DD4AFE"/>
    <w:rsid w:val="00DD79EE"/>
    <w:rsid w:val="00DE2A1B"/>
    <w:rsid w:val="00DE333B"/>
    <w:rsid w:val="00DE7D90"/>
    <w:rsid w:val="00DF543E"/>
    <w:rsid w:val="00E002E4"/>
    <w:rsid w:val="00E008AA"/>
    <w:rsid w:val="00E012D9"/>
    <w:rsid w:val="00E03654"/>
    <w:rsid w:val="00E270C2"/>
    <w:rsid w:val="00E5069D"/>
    <w:rsid w:val="00E56E1C"/>
    <w:rsid w:val="00E63C3C"/>
    <w:rsid w:val="00E6548D"/>
    <w:rsid w:val="00E72CBD"/>
    <w:rsid w:val="00E80CFC"/>
    <w:rsid w:val="00E83169"/>
    <w:rsid w:val="00E84341"/>
    <w:rsid w:val="00E87EC6"/>
    <w:rsid w:val="00E949E6"/>
    <w:rsid w:val="00E95F8F"/>
    <w:rsid w:val="00EA3FE3"/>
    <w:rsid w:val="00EA6BDF"/>
    <w:rsid w:val="00EB1D56"/>
    <w:rsid w:val="00EB2DEF"/>
    <w:rsid w:val="00EC7A0B"/>
    <w:rsid w:val="00EE199B"/>
    <w:rsid w:val="00EE7422"/>
    <w:rsid w:val="00F006BF"/>
    <w:rsid w:val="00F0560E"/>
    <w:rsid w:val="00F104FD"/>
    <w:rsid w:val="00F12DD3"/>
    <w:rsid w:val="00F133D6"/>
    <w:rsid w:val="00F1532B"/>
    <w:rsid w:val="00F16733"/>
    <w:rsid w:val="00F252CE"/>
    <w:rsid w:val="00F30724"/>
    <w:rsid w:val="00F309D5"/>
    <w:rsid w:val="00F32008"/>
    <w:rsid w:val="00F32D6A"/>
    <w:rsid w:val="00F40523"/>
    <w:rsid w:val="00F47CC1"/>
    <w:rsid w:val="00F61379"/>
    <w:rsid w:val="00F655D2"/>
    <w:rsid w:val="00F65A2E"/>
    <w:rsid w:val="00F73828"/>
    <w:rsid w:val="00F7748C"/>
    <w:rsid w:val="00F85791"/>
    <w:rsid w:val="00F966BB"/>
    <w:rsid w:val="00FA0591"/>
    <w:rsid w:val="00FA505D"/>
    <w:rsid w:val="00FB25F3"/>
    <w:rsid w:val="00FB2F89"/>
    <w:rsid w:val="00FB518C"/>
    <w:rsid w:val="00FB79EA"/>
    <w:rsid w:val="00FC0A00"/>
    <w:rsid w:val="00FC1857"/>
    <w:rsid w:val="00FC41DB"/>
    <w:rsid w:val="00FD4D4B"/>
    <w:rsid w:val="00FE547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82647">
      <w:bodyDiv w:val="1"/>
      <w:marLeft w:val="0"/>
      <w:marRight w:val="0"/>
      <w:marTop w:val="0"/>
      <w:marBottom w:val="0"/>
      <w:divBdr>
        <w:top w:val="none" w:sz="0" w:space="0" w:color="auto"/>
        <w:left w:val="none" w:sz="0" w:space="0" w:color="auto"/>
        <w:bottom w:val="none" w:sz="0" w:space="0" w:color="auto"/>
        <w:right w:val="none" w:sz="0" w:space="0" w:color="auto"/>
      </w:divBdr>
    </w:div>
    <w:div w:id="760680221">
      <w:bodyDiv w:val="1"/>
      <w:marLeft w:val="0"/>
      <w:marRight w:val="0"/>
      <w:marTop w:val="0"/>
      <w:marBottom w:val="0"/>
      <w:divBdr>
        <w:top w:val="none" w:sz="0" w:space="0" w:color="auto"/>
        <w:left w:val="none" w:sz="0" w:space="0" w:color="auto"/>
        <w:bottom w:val="none" w:sz="0" w:space="0" w:color="auto"/>
        <w:right w:val="none" w:sz="0" w:space="0" w:color="auto"/>
      </w:divBdr>
    </w:div>
    <w:div w:id="768814473">
      <w:bodyDiv w:val="1"/>
      <w:marLeft w:val="0"/>
      <w:marRight w:val="0"/>
      <w:marTop w:val="0"/>
      <w:marBottom w:val="0"/>
      <w:divBdr>
        <w:top w:val="none" w:sz="0" w:space="0" w:color="auto"/>
        <w:left w:val="none" w:sz="0" w:space="0" w:color="auto"/>
        <w:bottom w:val="none" w:sz="0" w:space="0" w:color="auto"/>
        <w:right w:val="none" w:sz="0" w:space="0" w:color="auto"/>
      </w:divBdr>
    </w:div>
    <w:div w:id="1181093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D24B8-BFC9-439F-A23F-E0212B669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4340</Words>
  <Characters>24742</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anonimo</dc:creator>
  <cp:lastModifiedBy>HpW10_2</cp:lastModifiedBy>
  <cp:revision>12</cp:revision>
  <cp:lastPrinted>2023-12-28T16:53:00Z</cp:lastPrinted>
  <dcterms:created xsi:type="dcterms:W3CDTF">2026-04-08T10:34:00Z</dcterms:created>
  <dcterms:modified xsi:type="dcterms:W3CDTF">2026-04-08T11:03:00Z</dcterms:modified>
</cp:coreProperties>
</file>